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5DD" w:rsidRDefault="00DD53D0" w:rsidP="00A915E8">
      <w:pPr>
        <w:jc w:val="center"/>
      </w:pPr>
      <w:r>
        <w:rPr>
          <w:noProof/>
        </w:rPr>
        <w:drawing>
          <wp:inline distT="0" distB="0" distL="0" distR="0">
            <wp:extent cx="3333750" cy="1047750"/>
            <wp:effectExtent l="0" t="0" r="0" b="0"/>
            <wp:docPr id="1" name="Picture 2" descr="CountyLogo3292_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Logo3292_C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1047750"/>
                    </a:xfrm>
                    <a:prstGeom prst="rect">
                      <a:avLst/>
                    </a:prstGeom>
                    <a:noFill/>
                    <a:ln>
                      <a:noFill/>
                    </a:ln>
                  </pic:spPr>
                </pic:pic>
              </a:graphicData>
            </a:graphic>
          </wp:inline>
        </w:drawing>
      </w:r>
    </w:p>
    <w:p w:rsidR="00E665DD" w:rsidRDefault="00A6335B" w:rsidP="00A915E8">
      <w:pPr>
        <w:jc w:val="center"/>
      </w:pPr>
      <w:r>
        <w:pict>
          <v:rect id="_x0000_i1025" style="width:0;height:1.5pt" o:hralign="center" o:hrstd="t" o:hr="t" fillcolor="#aca899" stroked="f">
            <v:imagedata r:id="rId7" o:title=""/>
          </v:rect>
        </w:pict>
      </w:r>
    </w:p>
    <w:p w:rsidR="00E665DD" w:rsidRDefault="00E665DD" w:rsidP="00B44785">
      <w:pPr>
        <w:spacing w:before="100" w:beforeAutospacing="1" w:line="280" w:lineRule="atLeast"/>
        <w:rPr>
          <w:color w:val="05676C"/>
          <w:sz w:val="18"/>
        </w:rPr>
      </w:pPr>
      <w:r w:rsidRPr="00D45C81">
        <w:rPr>
          <w:b/>
          <w:color w:val="05676C"/>
          <w:sz w:val="32"/>
          <w:szCs w:val="32"/>
        </w:rPr>
        <w:t>NEWS RELEASE</w:t>
      </w:r>
      <w:r w:rsidR="00A7738F">
        <w:rPr>
          <w:b/>
          <w:color w:val="05676C"/>
          <w:sz w:val="32"/>
          <w:szCs w:val="32"/>
        </w:rPr>
        <w:br/>
      </w:r>
      <w:r>
        <w:rPr>
          <w:b/>
          <w:color w:val="05676C"/>
          <w:sz w:val="18"/>
        </w:rPr>
        <w:t>N</w:t>
      </w:r>
      <w:r w:rsidRPr="004069CD">
        <w:rPr>
          <w:b/>
          <w:color w:val="05676C"/>
          <w:sz w:val="18"/>
        </w:rPr>
        <w:t>ed McCormack, Communications Director</w:t>
      </w:r>
      <w:r w:rsidR="00910664">
        <w:rPr>
          <w:b/>
          <w:color w:val="05676C"/>
          <w:sz w:val="18"/>
        </w:rPr>
        <w:t xml:space="preserve"> </w:t>
      </w:r>
      <w:r w:rsidR="00571A08">
        <w:rPr>
          <w:b/>
          <w:color w:val="05676C"/>
          <w:sz w:val="18"/>
        </w:rPr>
        <w:t>(914) 995-2932</w:t>
      </w:r>
      <w:r w:rsidRPr="004069CD">
        <w:rPr>
          <w:color w:val="05676C"/>
          <w:sz w:val="18"/>
        </w:rPr>
        <w:br/>
      </w:r>
      <w:r w:rsidRPr="00456440">
        <w:rPr>
          <w:b/>
          <w:color w:val="05676C"/>
          <w:sz w:val="18"/>
        </w:rPr>
        <w:t>Contact:</w:t>
      </w:r>
      <w:r w:rsidRPr="004069CD">
        <w:rPr>
          <w:color w:val="05676C"/>
          <w:sz w:val="18"/>
        </w:rPr>
        <w:t xml:space="preserve">  </w:t>
      </w:r>
      <w:r w:rsidR="00EE68B6">
        <w:rPr>
          <w:b/>
          <w:color w:val="05676C"/>
          <w:sz w:val="18"/>
        </w:rPr>
        <w:t>Dan Branda</w:t>
      </w:r>
      <w:r w:rsidR="00983954" w:rsidRPr="00983954">
        <w:rPr>
          <w:b/>
          <w:color w:val="05676C"/>
          <w:sz w:val="18"/>
        </w:rPr>
        <w:t xml:space="preserve"> (914) 995-29</w:t>
      </w:r>
      <w:r w:rsidR="00EE68B6">
        <w:rPr>
          <w:b/>
          <w:color w:val="05676C"/>
          <w:sz w:val="18"/>
        </w:rPr>
        <w:t>1</w:t>
      </w:r>
      <w:r w:rsidR="00983954" w:rsidRPr="00983954">
        <w:rPr>
          <w:b/>
          <w:color w:val="05676C"/>
          <w:sz w:val="18"/>
        </w:rPr>
        <w:t>3</w:t>
      </w:r>
    </w:p>
    <w:p w:rsidR="000A7099" w:rsidRPr="00FE4564" w:rsidRDefault="00FE4564" w:rsidP="00FE5210">
      <w:pPr>
        <w:rPr>
          <w:rFonts w:ascii="Times New Roman" w:hAnsi="Times New Roman"/>
          <w:b/>
          <w:color w:val="000000" w:themeColor="text1"/>
          <w:sz w:val="24"/>
          <w:szCs w:val="24"/>
        </w:rPr>
      </w:pPr>
      <w:r>
        <w:rPr>
          <w:rFonts w:ascii="Times New Roman" w:hAnsi="Times New Roman"/>
          <w:b/>
          <w:color w:val="000000" w:themeColor="text1"/>
          <w:sz w:val="24"/>
          <w:szCs w:val="24"/>
        </w:rPr>
        <w:t>FOR IMMEDIATE RELEASE: April 5, 2017</w:t>
      </w:r>
    </w:p>
    <w:p w:rsidR="00855719" w:rsidRDefault="00F454F2" w:rsidP="00E85EAC">
      <w:pPr>
        <w:spacing w:after="0" w:line="240" w:lineRule="auto"/>
        <w:jc w:val="center"/>
        <w:rPr>
          <w:rFonts w:ascii="Times New Roman" w:hAnsi="Times New Roman"/>
          <w:b/>
          <w:caps/>
          <w:sz w:val="24"/>
          <w:szCs w:val="24"/>
        </w:rPr>
      </w:pPr>
      <w:r>
        <w:rPr>
          <w:rFonts w:ascii="Times New Roman" w:hAnsi="Times New Roman"/>
          <w:b/>
          <w:caps/>
          <w:sz w:val="24"/>
          <w:szCs w:val="24"/>
        </w:rPr>
        <w:t xml:space="preserve">Astorino </w:t>
      </w:r>
      <w:r w:rsidR="00E85EAC">
        <w:rPr>
          <w:rFonts w:ascii="Times New Roman" w:hAnsi="Times New Roman"/>
          <w:b/>
          <w:caps/>
          <w:sz w:val="24"/>
          <w:szCs w:val="24"/>
        </w:rPr>
        <w:t>announces lawsuit to stop closure of indian point</w:t>
      </w:r>
    </w:p>
    <w:p w:rsidR="00A154A8" w:rsidRDefault="00A154A8" w:rsidP="00983954">
      <w:pPr>
        <w:spacing w:after="0" w:line="240" w:lineRule="auto"/>
        <w:jc w:val="center"/>
        <w:rPr>
          <w:rFonts w:ascii="Times New Roman" w:hAnsi="Times New Roman"/>
          <w:b/>
          <w:sz w:val="24"/>
          <w:szCs w:val="24"/>
        </w:rPr>
      </w:pPr>
      <w:r>
        <w:rPr>
          <w:rFonts w:ascii="Times New Roman" w:hAnsi="Times New Roman"/>
          <w:b/>
          <w:sz w:val="24"/>
          <w:szCs w:val="24"/>
        </w:rPr>
        <w:t xml:space="preserve">Case Charges </w:t>
      </w:r>
      <w:r w:rsidR="00E85EAC">
        <w:rPr>
          <w:rFonts w:ascii="Times New Roman" w:hAnsi="Times New Roman"/>
          <w:b/>
          <w:sz w:val="24"/>
          <w:szCs w:val="24"/>
        </w:rPr>
        <w:t xml:space="preserve">Governor’s Secret Deal </w:t>
      </w:r>
      <w:r>
        <w:rPr>
          <w:rFonts w:ascii="Times New Roman" w:hAnsi="Times New Roman"/>
          <w:b/>
          <w:sz w:val="24"/>
          <w:szCs w:val="24"/>
        </w:rPr>
        <w:t>Broke Environmental Law</w:t>
      </w:r>
    </w:p>
    <w:p w:rsidR="00A154A8" w:rsidRDefault="00A154A8" w:rsidP="00983954">
      <w:pPr>
        <w:spacing w:after="0" w:line="240" w:lineRule="auto"/>
        <w:jc w:val="center"/>
        <w:rPr>
          <w:rFonts w:ascii="Times New Roman" w:hAnsi="Times New Roman"/>
          <w:b/>
          <w:sz w:val="24"/>
          <w:szCs w:val="24"/>
        </w:rPr>
      </w:pPr>
      <w:r>
        <w:rPr>
          <w:rFonts w:ascii="Times New Roman" w:hAnsi="Times New Roman"/>
          <w:b/>
          <w:sz w:val="24"/>
          <w:szCs w:val="24"/>
        </w:rPr>
        <w:t>Impact Statement Required Before – Not After – Decision to Shut Plant</w:t>
      </w:r>
    </w:p>
    <w:p w:rsidR="00A154A8" w:rsidRDefault="00A154A8" w:rsidP="00F43C52">
      <w:pPr>
        <w:spacing w:after="0" w:line="240" w:lineRule="auto"/>
        <w:rPr>
          <w:rFonts w:ascii="Times New Roman" w:hAnsi="Times New Roman"/>
          <w:b/>
          <w:sz w:val="24"/>
          <w:szCs w:val="24"/>
        </w:rPr>
      </w:pPr>
    </w:p>
    <w:p w:rsidR="00856F79" w:rsidRDefault="00856F79" w:rsidP="00C546FD">
      <w:pPr>
        <w:spacing w:after="0" w:line="240" w:lineRule="auto"/>
        <w:jc w:val="center"/>
        <w:rPr>
          <w:rFonts w:ascii="Times New Roman" w:hAnsi="Times New Roman"/>
          <w:b/>
          <w:sz w:val="24"/>
          <w:szCs w:val="24"/>
        </w:rPr>
      </w:pPr>
    </w:p>
    <w:p w:rsidR="00F21B89" w:rsidRPr="00FE4564" w:rsidRDefault="00E85EAC" w:rsidP="00FE4564">
      <w:pPr>
        <w:spacing w:after="0" w:line="360" w:lineRule="auto"/>
        <w:ind w:firstLine="720"/>
        <w:rPr>
          <w:rFonts w:ascii="Times New Roman" w:hAnsi="Times New Roman"/>
          <w:color w:val="000000" w:themeColor="text1"/>
          <w:sz w:val="24"/>
          <w:szCs w:val="24"/>
        </w:rPr>
      </w:pPr>
      <w:r w:rsidRPr="00FE4564">
        <w:rPr>
          <w:rFonts w:ascii="Times New Roman" w:hAnsi="Times New Roman"/>
          <w:color w:val="000000" w:themeColor="text1"/>
          <w:sz w:val="24"/>
          <w:szCs w:val="24"/>
        </w:rPr>
        <w:t xml:space="preserve">Westchester County Executive Robert P. Astorino </w:t>
      </w:r>
      <w:r w:rsidR="00C4663E" w:rsidRPr="00FE4564">
        <w:rPr>
          <w:rFonts w:ascii="Times New Roman" w:hAnsi="Times New Roman"/>
          <w:color w:val="000000" w:themeColor="text1"/>
          <w:sz w:val="24"/>
          <w:szCs w:val="24"/>
        </w:rPr>
        <w:t xml:space="preserve">today set in motion a </w:t>
      </w:r>
      <w:r w:rsidRPr="00FE4564">
        <w:rPr>
          <w:rFonts w:ascii="Times New Roman" w:hAnsi="Times New Roman"/>
          <w:color w:val="000000" w:themeColor="text1"/>
          <w:sz w:val="24"/>
          <w:szCs w:val="24"/>
        </w:rPr>
        <w:t xml:space="preserve">lawsuit to stop </w:t>
      </w:r>
      <w:r w:rsidR="001B7B47" w:rsidRPr="00FE4564">
        <w:rPr>
          <w:rFonts w:ascii="Times New Roman" w:hAnsi="Times New Roman"/>
          <w:color w:val="000000" w:themeColor="text1"/>
          <w:sz w:val="24"/>
          <w:szCs w:val="24"/>
        </w:rPr>
        <w:t xml:space="preserve">or delay </w:t>
      </w:r>
      <w:r w:rsidRPr="00FE4564">
        <w:rPr>
          <w:rFonts w:ascii="Times New Roman" w:hAnsi="Times New Roman"/>
          <w:color w:val="000000" w:themeColor="text1"/>
          <w:sz w:val="24"/>
          <w:szCs w:val="24"/>
        </w:rPr>
        <w:t>the closure of Indian Point</w:t>
      </w:r>
      <w:r w:rsidR="00A154A8" w:rsidRPr="00FE4564">
        <w:rPr>
          <w:rFonts w:ascii="Times New Roman" w:hAnsi="Times New Roman"/>
          <w:color w:val="000000" w:themeColor="text1"/>
          <w:sz w:val="24"/>
          <w:szCs w:val="24"/>
        </w:rPr>
        <w:t xml:space="preserve">, arguing </w:t>
      </w:r>
      <w:r w:rsidR="00E46664" w:rsidRPr="00FE4564">
        <w:rPr>
          <w:rFonts w:ascii="Times New Roman" w:hAnsi="Times New Roman"/>
          <w:color w:val="000000" w:themeColor="text1"/>
          <w:sz w:val="24"/>
          <w:szCs w:val="24"/>
        </w:rPr>
        <w:t xml:space="preserve">that </w:t>
      </w:r>
      <w:r w:rsidRPr="00FE4564">
        <w:rPr>
          <w:rFonts w:ascii="Times New Roman" w:hAnsi="Times New Roman"/>
          <w:color w:val="000000" w:themeColor="text1"/>
          <w:sz w:val="24"/>
          <w:szCs w:val="24"/>
        </w:rPr>
        <w:t xml:space="preserve">Governor Cuomo’s secret deal with Entergy and Riverkeeper to close </w:t>
      </w:r>
      <w:r w:rsidR="00A154A8" w:rsidRPr="00FE4564">
        <w:rPr>
          <w:rFonts w:ascii="Times New Roman" w:hAnsi="Times New Roman"/>
          <w:color w:val="000000" w:themeColor="text1"/>
          <w:sz w:val="24"/>
          <w:szCs w:val="24"/>
        </w:rPr>
        <w:t xml:space="preserve">the </w:t>
      </w:r>
      <w:r w:rsidR="00D33158" w:rsidRPr="00FE4564">
        <w:rPr>
          <w:rFonts w:ascii="Times New Roman" w:hAnsi="Times New Roman"/>
          <w:color w:val="000000" w:themeColor="text1"/>
          <w:sz w:val="24"/>
          <w:szCs w:val="24"/>
        </w:rPr>
        <w:t xml:space="preserve">nuclear </w:t>
      </w:r>
      <w:r w:rsidR="00A154A8" w:rsidRPr="00FE4564">
        <w:rPr>
          <w:rFonts w:ascii="Times New Roman" w:hAnsi="Times New Roman"/>
          <w:color w:val="000000" w:themeColor="text1"/>
          <w:sz w:val="24"/>
          <w:szCs w:val="24"/>
        </w:rPr>
        <w:t xml:space="preserve">power plant </w:t>
      </w:r>
      <w:r w:rsidRPr="00FE4564">
        <w:rPr>
          <w:rFonts w:ascii="Times New Roman" w:hAnsi="Times New Roman"/>
          <w:color w:val="000000" w:themeColor="text1"/>
          <w:sz w:val="24"/>
          <w:szCs w:val="24"/>
        </w:rPr>
        <w:t>cannot move forward</w:t>
      </w:r>
      <w:r w:rsidR="00A154A8" w:rsidRPr="00FE4564">
        <w:rPr>
          <w:rFonts w:ascii="Times New Roman" w:hAnsi="Times New Roman"/>
          <w:color w:val="000000" w:themeColor="text1"/>
          <w:sz w:val="24"/>
          <w:szCs w:val="24"/>
        </w:rPr>
        <w:t xml:space="preserve"> because </w:t>
      </w:r>
      <w:r w:rsidRPr="00FE4564">
        <w:rPr>
          <w:rFonts w:ascii="Times New Roman" w:hAnsi="Times New Roman"/>
          <w:color w:val="000000" w:themeColor="text1"/>
          <w:sz w:val="24"/>
          <w:szCs w:val="24"/>
        </w:rPr>
        <w:t>the state did not complete a</w:t>
      </w:r>
      <w:r w:rsidR="00E46664" w:rsidRPr="00FE4564">
        <w:rPr>
          <w:rFonts w:ascii="Times New Roman" w:hAnsi="Times New Roman"/>
          <w:color w:val="000000" w:themeColor="text1"/>
          <w:sz w:val="24"/>
          <w:szCs w:val="24"/>
        </w:rPr>
        <w:t xml:space="preserve"> full </w:t>
      </w:r>
      <w:r w:rsidRPr="00FE4564">
        <w:rPr>
          <w:rFonts w:ascii="Times New Roman" w:hAnsi="Times New Roman"/>
          <w:color w:val="000000" w:themeColor="text1"/>
          <w:sz w:val="24"/>
          <w:szCs w:val="24"/>
        </w:rPr>
        <w:t xml:space="preserve">environmental </w:t>
      </w:r>
      <w:r w:rsidR="00E46664" w:rsidRPr="00FE4564">
        <w:rPr>
          <w:rFonts w:ascii="Times New Roman" w:hAnsi="Times New Roman"/>
          <w:color w:val="000000" w:themeColor="text1"/>
          <w:sz w:val="24"/>
          <w:szCs w:val="24"/>
        </w:rPr>
        <w:t xml:space="preserve">review </w:t>
      </w:r>
      <w:r w:rsidRPr="00FE4564">
        <w:rPr>
          <w:rFonts w:ascii="Times New Roman" w:hAnsi="Times New Roman"/>
          <w:color w:val="000000" w:themeColor="text1"/>
          <w:sz w:val="24"/>
          <w:szCs w:val="24"/>
        </w:rPr>
        <w:t>prior to the agreement</w:t>
      </w:r>
      <w:r w:rsidR="00D33158" w:rsidRPr="00FE4564">
        <w:rPr>
          <w:rFonts w:ascii="Times New Roman" w:hAnsi="Times New Roman"/>
          <w:color w:val="000000" w:themeColor="text1"/>
          <w:sz w:val="24"/>
          <w:szCs w:val="24"/>
        </w:rPr>
        <w:t xml:space="preserve"> to shut the facility, as r</w:t>
      </w:r>
      <w:r w:rsidRPr="00FE4564">
        <w:rPr>
          <w:rFonts w:ascii="Times New Roman" w:hAnsi="Times New Roman"/>
          <w:color w:val="000000" w:themeColor="text1"/>
          <w:sz w:val="24"/>
          <w:szCs w:val="24"/>
        </w:rPr>
        <w:t>equired</w:t>
      </w:r>
      <w:r w:rsidR="00E46664" w:rsidRPr="00FE4564">
        <w:rPr>
          <w:rFonts w:ascii="Times New Roman" w:hAnsi="Times New Roman"/>
          <w:color w:val="000000" w:themeColor="text1"/>
          <w:sz w:val="24"/>
          <w:szCs w:val="24"/>
        </w:rPr>
        <w:t xml:space="preserve"> by state law. </w:t>
      </w:r>
      <w:r w:rsidR="00F454F2" w:rsidRPr="00FE4564">
        <w:rPr>
          <w:rFonts w:ascii="Times New Roman" w:hAnsi="Times New Roman"/>
          <w:color w:val="000000" w:themeColor="text1"/>
          <w:sz w:val="24"/>
          <w:szCs w:val="24"/>
        </w:rPr>
        <w:t xml:space="preserve"> </w:t>
      </w:r>
    </w:p>
    <w:p w:rsidR="00F21B89" w:rsidRPr="00FE4564" w:rsidRDefault="00F21B89" w:rsidP="00FE4564">
      <w:pPr>
        <w:spacing w:after="0" w:line="360" w:lineRule="auto"/>
        <w:ind w:firstLine="720"/>
        <w:rPr>
          <w:rFonts w:ascii="Times New Roman" w:hAnsi="Times New Roman"/>
          <w:color w:val="000000" w:themeColor="text1"/>
          <w:sz w:val="24"/>
          <w:szCs w:val="24"/>
        </w:rPr>
      </w:pPr>
      <w:r w:rsidRPr="00FE4564">
        <w:rPr>
          <w:rFonts w:ascii="Times New Roman" w:hAnsi="Times New Roman"/>
          <w:color w:val="000000" w:themeColor="text1"/>
          <w:sz w:val="24"/>
          <w:szCs w:val="24"/>
        </w:rPr>
        <w:t>“The law requires that a</w:t>
      </w:r>
      <w:r w:rsidR="00E46664" w:rsidRPr="00FE4564">
        <w:rPr>
          <w:rFonts w:ascii="Times New Roman" w:hAnsi="Times New Roman"/>
          <w:color w:val="000000" w:themeColor="text1"/>
          <w:sz w:val="24"/>
          <w:szCs w:val="24"/>
        </w:rPr>
        <w:t xml:space="preserve"> full </w:t>
      </w:r>
      <w:r w:rsidRPr="00FE4564">
        <w:rPr>
          <w:rFonts w:ascii="Times New Roman" w:hAnsi="Times New Roman"/>
          <w:color w:val="000000" w:themeColor="text1"/>
          <w:sz w:val="24"/>
          <w:szCs w:val="24"/>
        </w:rPr>
        <w:t xml:space="preserve">environmental </w:t>
      </w:r>
      <w:r w:rsidR="00E46664" w:rsidRPr="00FE4564">
        <w:rPr>
          <w:rFonts w:ascii="Times New Roman" w:hAnsi="Times New Roman"/>
          <w:color w:val="000000" w:themeColor="text1"/>
          <w:sz w:val="24"/>
          <w:szCs w:val="24"/>
        </w:rPr>
        <w:t xml:space="preserve">review </w:t>
      </w:r>
      <w:r w:rsidRPr="00FE4564">
        <w:rPr>
          <w:rFonts w:ascii="Times New Roman" w:hAnsi="Times New Roman"/>
          <w:color w:val="000000" w:themeColor="text1"/>
          <w:sz w:val="24"/>
          <w:szCs w:val="24"/>
        </w:rPr>
        <w:t>needs to be done before an agreement is reached, not after,” Astorino said. “Whether you are for nuclear power or against it, there is no debate that the public had a right to know about the impact of closing Indian Point before the deal was reached by three men in a room. If our laws are to have any meaning at all</w:t>
      </w:r>
      <w:r w:rsidR="00B94FF6" w:rsidRPr="00FE4564">
        <w:rPr>
          <w:rFonts w:ascii="Times New Roman" w:hAnsi="Times New Roman"/>
          <w:color w:val="000000" w:themeColor="text1"/>
          <w:sz w:val="24"/>
          <w:szCs w:val="24"/>
        </w:rPr>
        <w:t xml:space="preserve">, </w:t>
      </w:r>
      <w:r w:rsidRPr="00FE4564">
        <w:rPr>
          <w:rFonts w:ascii="Times New Roman" w:hAnsi="Times New Roman"/>
          <w:color w:val="000000" w:themeColor="text1"/>
          <w:sz w:val="24"/>
          <w:szCs w:val="24"/>
        </w:rPr>
        <w:t>then</w:t>
      </w:r>
      <w:r w:rsidR="00B94FF6" w:rsidRPr="00FE4564">
        <w:rPr>
          <w:rFonts w:ascii="Times New Roman" w:hAnsi="Times New Roman"/>
          <w:color w:val="000000" w:themeColor="text1"/>
          <w:sz w:val="24"/>
          <w:szCs w:val="24"/>
        </w:rPr>
        <w:t xml:space="preserve"> </w:t>
      </w:r>
      <w:r w:rsidRPr="00FE4564">
        <w:rPr>
          <w:rFonts w:ascii="Times New Roman" w:hAnsi="Times New Roman"/>
          <w:color w:val="000000" w:themeColor="text1"/>
          <w:sz w:val="24"/>
          <w:szCs w:val="24"/>
        </w:rPr>
        <w:t>the process has to be fair, open, and reviewable.”</w:t>
      </w:r>
    </w:p>
    <w:p w:rsidR="00B86FFD" w:rsidRPr="00FE4564" w:rsidRDefault="00CB75C5" w:rsidP="00FE4564">
      <w:pPr>
        <w:spacing w:after="0" w:line="360" w:lineRule="auto"/>
        <w:ind w:firstLine="720"/>
        <w:rPr>
          <w:rFonts w:ascii="Times New Roman" w:hAnsi="Times New Roman"/>
          <w:color w:val="000000" w:themeColor="text1"/>
          <w:sz w:val="24"/>
          <w:szCs w:val="24"/>
        </w:rPr>
      </w:pPr>
      <w:r w:rsidRPr="00FE4564">
        <w:rPr>
          <w:rFonts w:ascii="Times New Roman" w:hAnsi="Times New Roman"/>
          <w:color w:val="000000" w:themeColor="text1"/>
          <w:sz w:val="24"/>
          <w:szCs w:val="24"/>
        </w:rPr>
        <w:t xml:space="preserve">Under the </w:t>
      </w:r>
      <w:r w:rsidR="00E46664" w:rsidRPr="00FE4564">
        <w:rPr>
          <w:rFonts w:ascii="Times New Roman" w:hAnsi="Times New Roman"/>
          <w:color w:val="000000" w:themeColor="text1"/>
          <w:sz w:val="24"/>
          <w:szCs w:val="24"/>
        </w:rPr>
        <w:t xml:space="preserve">State Environmental Quality Review Act (SEQRA), </w:t>
      </w:r>
      <w:r w:rsidRPr="00FE4564">
        <w:rPr>
          <w:rFonts w:ascii="Times New Roman" w:hAnsi="Times New Roman"/>
          <w:color w:val="000000" w:themeColor="text1"/>
          <w:sz w:val="24"/>
          <w:szCs w:val="24"/>
        </w:rPr>
        <w:t xml:space="preserve">an </w:t>
      </w:r>
      <w:r w:rsidR="001B7B47" w:rsidRPr="00FE4564">
        <w:rPr>
          <w:rFonts w:ascii="Times New Roman" w:hAnsi="Times New Roman"/>
          <w:color w:val="000000" w:themeColor="text1"/>
          <w:sz w:val="24"/>
          <w:szCs w:val="24"/>
        </w:rPr>
        <w:t>E</w:t>
      </w:r>
      <w:r w:rsidR="00E46664" w:rsidRPr="00FE4564">
        <w:rPr>
          <w:rFonts w:ascii="Times New Roman" w:hAnsi="Times New Roman"/>
          <w:color w:val="000000" w:themeColor="text1"/>
          <w:sz w:val="24"/>
          <w:szCs w:val="24"/>
        </w:rPr>
        <w:t xml:space="preserve">nvironmental </w:t>
      </w:r>
      <w:r w:rsidR="001B7B47" w:rsidRPr="00FE4564">
        <w:rPr>
          <w:rFonts w:ascii="Times New Roman" w:hAnsi="Times New Roman"/>
          <w:color w:val="000000" w:themeColor="text1"/>
          <w:sz w:val="24"/>
          <w:szCs w:val="24"/>
        </w:rPr>
        <w:t>Impact S</w:t>
      </w:r>
      <w:r w:rsidR="00E46664" w:rsidRPr="00FE4564">
        <w:rPr>
          <w:rFonts w:ascii="Times New Roman" w:hAnsi="Times New Roman"/>
          <w:color w:val="000000" w:themeColor="text1"/>
          <w:sz w:val="24"/>
          <w:szCs w:val="24"/>
        </w:rPr>
        <w:t xml:space="preserve">tatement or </w:t>
      </w:r>
      <w:r w:rsidRPr="00FE4564">
        <w:rPr>
          <w:rFonts w:ascii="Times New Roman" w:hAnsi="Times New Roman"/>
          <w:color w:val="000000" w:themeColor="text1"/>
          <w:sz w:val="24"/>
          <w:szCs w:val="24"/>
        </w:rPr>
        <w:t xml:space="preserve">EIS is required </w:t>
      </w:r>
      <w:r w:rsidR="00D03674" w:rsidRPr="00FE4564">
        <w:rPr>
          <w:rFonts w:ascii="Times New Roman" w:hAnsi="Times New Roman"/>
          <w:color w:val="000000" w:themeColor="text1"/>
          <w:sz w:val="24"/>
          <w:szCs w:val="24"/>
        </w:rPr>
        <w:t xml:space="preserve">ahead of </w:t>
      </w:r>
      <w:r w:rsidRPr="00FE4564">
        <w:rPr>
          <w:rFonts w:ascii="Times New Roman" w:hAnsi="Times New Roman"/>
          <w:color w:val="000000" w:themeColor="text1"/>
          <w:sz w:val="24"/>
          <w:szCs w:val="24"/>
        </w:rPr>
        <w:t>proposed government actions</w:t>
      </w:r>
      <w:r w:rsidR="00377F27" w:rsidRPr="00FE4564">
        <w:rPr>
          <w:rFonts w:ascii="Times New Roman" w:hAnsi="Times New Roman"/>
          <w:color w:val="000000" w:themeColor="text1"/>
          <w:sz w:val="24"/>
          <w:szCs w:val="24"/>
        </w:rPr>
        <w:t xml:space="preserve"> “</w:t>
      </w:r>
      <w:r w:rsidR="00AE6BCD">
        <w:rPr>
          <w:rFonts w:ascii="Times New Roman" w:hAnsi="Times New Roman"/>
          <w:b/>
          <w:i/>
          <w:color w:val="000000" w:themeColor="text1"/>
          <w:sz w:val="24"/>
          <w:szCs w:val="24"/>
        </w:rPr>
        <w:t xml:space="preserve">at the earliest </w:t>
      </w:r>
      <w:r w:rsidR="00377F27" w:rsidRPr="00FE4564">
        <w:rPr>
          <w:rFonts w:ascii="Times New Roman" w:hAnsi="Times New Roman"/>
          <w:b/>
          <w:i/>
          <w:color w:val="000000" w:themeColor="text1"/>
          <w:sz w:val="24"/>
          <w:szCs w:val="24"/>
        </w:rPr>
        <w:t>possible time</w:t>
      </w:r>
      <w:r w:rsidR="00E46664" w:rsidRPr="00FE4564">
        <w:rPr>
          <w:rFonts w:ascii="Times New Roman" w:hAnsi="Times New Roman"/>
          <w:color w:val="000000" w:themeColor="text1"/>
          <w:sz w:val="24"/>
          <w:szCs w:val="24"/>
        </w:rPr>
        <w:t>.</w:t>
      </w:r>
      <w:r w:rsidR="00377F27" w:rsidRPr="00FE4564">
        <w:rPr>
          <w:rFonts w:ascii="Times New Roman" w:hAnsi="Times New Roman"/>
          <w:color w:val="000000" w:themeColor="text1"/>
          <w:sz w:val="24"/>
          <w:szCs w:val="24"/>
        </w:rPr>
        <w:t>”</w:t>
      </w:r>
      <w:r w:rsidR="00E46664" w:rsidRPr="00FE4564">
        <w:rPr>
          <w:rFonts w:ascii="Times New Roman" w:hAnsi="Times New Roman"/>
          <w:color w:val="000000" w:themeColor="text1"/>
          <w:sz w:val="24"/>
          <w:szCs w:val="24"/>
        </w:rPr>
        <w:t xml:space="preserve"> </w:t>
      </w:r>
      <w:r w:rsidR="00BF1327" w:rsidRPr="00FE4564">
        <w:rPr>
          <w:rFonts w:ascii="Times New Roman" w:hAnsi="Times New Roman"/>
          <w:color w:val="000000" w:themeColor="text1"/>
          <w:sz w:val="24"/>
          <w:szCs w:val="24"/>
        </w:rPr>
        <w:t xml:space="preserve">The EIS provides the public with detailed </w:t>
      </w:r>
      <w:r w:rsidRPr="00FE4564">
        <w:rPr>
          <w:rFonts w:ascii="Times New Roman" w:hAnsi="Times New Roman"/>
          <w:color w:val="000000" w:themeColor="text1"/>
          <w:sz w:val="24"/>
          <w:szCs w:val="24"/>
        </w:rPr>
        <w:t xml:space="preserve">information about the environmental </w:t>
      </w:r>
      <w:r w:rsidR="0004161A" w:rsidRPr="00FE4564">
        <w:rPr>
          <w:rFonts w:ascii="Times New Roman" w:hAnsi="Times New Roman"/>
          <w:color w:val="000000" w:themeColor="text1"/>
          <w:sz w:val="24"/>
          <w:szCs w:val="24"/>
        </w:rPr>
        <w:t xml:space="preserve">consequences </w:t>
      </w:r>
      <w:r w:rsidRPr="00FE4564">
        <w:rPr>
          <w:rFonts w:ascii="Times New Roman" w:hAnsi="Times New Roman"/>
          <w:color w:val="000000" w:themeColor="text1"/>
          <w:sz w:val="24"/>
          <w:szCs w:val="24"/>
        </w:rPr>
        <w:t xml:space="preserve">of the proposal, including social and economic impacts to local communities </w:t>
      </w:r>
      <w:r w:rsidR="00BF1327" w:rsidRPr="00FE4564">
        <w:rPr>
          <w:rFonts w:ascii="Times New Roman" w:hAnsi="Times New Roman"/>
          <w:color w:val="000000" w:themeColor="text1"/>
          <w:sz w:val="24"/>
          <w:szCs w:val="24"/>
        </w:rPr>
        <w:t xml:space="preserve">and the region, and contains both a </w:t>
      </w:r>
      <w:r w:rsidRPr="00FE4564">
        <w:rPr>
          <w:rFonts w:ascii="Times New Roman" w:hAnsi="Times New Roman"/>
          <w:color w:val="000000" w:themeColor="text1"/>
          <w:sz w:val="24"/>
          <w:szCs w:val="24"/>
        </w:rPr>
        <w:t>cost analysis</w:t>
      </w:r>
      <w:r w:rsidR="00BF1327" w:rsidRPr="00FE4564">
        <w:rPr>
          <w:rFonts w:ascii="Times New Roman" w:hAnsi="Times New Roman"/>
          <w:color w:val="000000" w:themeColor="text1"/>
          <w:sz w:val="24"/>
          <w:szCs w:val="24"/>
        </w:rPr>
        <w:t xml:space="preserve"> and a range of alternatives</w:t>
      </w:r>
      <w:r w:rsidRPr="00FE4564">
        <w:rPr>
          <w:rFonts w:ascii="Times New Roman" w:hAnsi="Times New Roman"/>
          <w:color w:val="000000" w:themeColor="text1"/>
          <w:sz w:val="24"/>
          <w:szCs w:val="24"/>
        </w:rPr>
        <w:t>.</w:t>
      </w:r>
      <w:r w:rsidR="00675DDC" w:rsidRPr="00FE4564">
        <w:rPr>
          <w:rFonts w:ascii="Times New Roman" w:hAnsi="Times New Roman"/>
          <w:color w:val="000000" w:themeColor="text1"/>
          <w:sz w:val="24"/>
          <w:szCs w:val="24"/>
        </w:rPr>
        <w:t xml:space="preserve"> New York State failed to </w:t>
      </w:r>
      <w:r w:rsidR="00D03674" w:rsidRPr="00FE4564">
        <w:rPr>
          <w:rFonts w:ascii="Times New Roman" w:hAnsi="Times New Roman"/>
          <w:color w:val="000000" w:themeColor="text1"/>
          <w:sz w:val="24"/>
          <w:szCs w:val="24"/>
        </w:rPr>
        <w:t xml:space="preserve">meet </w:t>
      </w:r>
      <w:r w:rsidR="001B7B47" w:rsidRPr="00FE4564">
        <w:rPr>
          <w:rFonts w:ascii="Times New Roman" w:hAnsi="Times New Roman"/>
          <w:color w:val="000000" w:themeColor="text1"/>
          <w:sz w:val="24"/>
          <w:szCs w:val="24"/>
        </w:rPr>
        <w:t xml:space="preserve">even </w:t>
      </w:r>
      <w:r w:rsidR="00BF1327" w:rsidRPr="00FE4564">
        <w:rPr>
          <w:rFonts w:ascii="Times New Roman" w:hAnsi="Times New Roman"/>
          <w:color w:val="000000" w:themeColor="text1"/>
          <w:sz w:val="24"/>
          <w:szCs w:val="24"/>
        </w:rPr>
        <w:t xml:space="preserve">the </w:t>
      </w:r>
      <w:r w:rsidR="001B7B47" w:rsidRPr="00FE4564">
        <w:rPr>
          <w:rFonts w:ascii="Times New Roman" w:hAnsi="Times New Roman"/>
          <w:color w:val="000000" w:themeColor="text1"/>
          <w:sz w:val="24"/>
          <w:szCs w:val="24"/>
        </w:rPr>
        <w:t xml:space="preserve">minimum </w:t>
      </w:r>
      <w:r w:rsidR="00BF1327" w:rsidRPr="00FE4564">
        <w:rPr>
          <w:rFonts w:ascii="Times New Roman" w:hAnsi="Times New Roman"/>
          <w:color w:val="000000" w:themeColor="text1"/>
          <w:sz w:val="24"/>
          <w:szCs w:val="24"/>
        </w:rPr>
        <w:t xml:space="preserve">requirements </w:t>
      </w:r>
      <w:r w:rsidR="00D03674" w:rsidRPr="00FE4564">
        <w:rPr>
          <w:rFonts w:ascii="Times New Roman" w:hAnsi="Times New Roman"/>
          <w:color w:val="000000" w:themeColor="text1"/>
          <w:sz w:val="24"/>
          <w:szCs w:val="24"/>
        </w:rPr>
        <w:t xml:space="preserve">for </w:t>
      </w:r>
      <w:r w:rsidR="00BF1327" w:rsidRPr="00FE4564">
        <w:rPr>
          <w:rFonts w:ascii="Times New Roman" w:hAnsi="Times New Roman"/>
          <w:color w:val="000000" w:themeColor="text1"/>
          <w:sz w:val="24"/>
          <w:szCs w:val="24"/>
        </w:rPr>
        <w:t xml:space="preserve">SEQRA and </w:t>
      </w:r>
      <w:r w:rsidR="00D03674" w:rsidRPr="00FE4564">
        <w:rPr>
          <w:rFonts w:ascii="Times New Roman" w:hAnsi="Times New Roman"/>
          <w:color w:val="000000" w:themeColor="text1"/>
          <w:sz w:val="24"/>
          <w:szCs w:val="24"/>
        </w:rPr>
        <w:t>an E</w:t>
      </w:r>
      <w:r w:rsidR="00BF1327" w:rsidRPr="00FE4564">
        <w:rPr>
          <w:rFonts w:ascii="Times New Roman" w:hAnsi="Times New Roman"/>
          <w:color w:val="000000" w:themeColor="text1"/>
          <w:sz w:val="24"/>
          <w:szCs w:val="24"/>
        </w:rPr>
        <w:t xml:space="preserve">IS </w:t>
      </w:r>
      <w:r w:rsidR="00675DDC" w:rsidRPr="00FE4564">
        <w:rPr>
          <w:rFonts w:ascii="Times New Roman" w:hAnsi="Times New Roman"/>
          <w:color w:val="000000" w:themeColor="text1"/>
          <w:sz w:val="24"/>
          <w:szCs w:val="24"/>
        </w:rPr>
        <w:t>prior to its January 9</w:t>
      </w:r>
      <w:r w:rsidR="00675DDC" w:rsidRPr="00FE4564">
        <w:rPr>
          <w:rFonts w:ascii="Times New Roman" w:hAnsi="Times New Roman"/>
          <w:color w:val="000000" w:themeColor="text1"/>
          <w:sz w:val="24"/>
          <w:szCs w:val="24"/>
          <w:vertAlign w:val="superscript"/>
        </w:rPr>
        <w:t>th</w:t>
      </w:r>
      <w:r w:rsidR="00675DDC" w:rsidRPr="00FE4564">
        <w:rPr>
          <w:rFonts w:ascii="Times New Roman" w:hAnsi="Times New Roman"/>
          <w:color w:val="000000" w:themeColor="text1"/>
          <w:sz w:val="24"/>
          <w:szCs w:val="24"/>
        </w:rPr>
        <w:t xml:space="preserve"> agreement to close Indian Point.</w:t>
      </w:r>
      <w:r w:rsidRPr="00FE4564">
        <w:rPr>
          <w:rFonts w:ascii="Times New Roman" w:hAnsi="Times New Roman"/>
          <w:color w:val="000000" w:themeColor="text1"/>
          <w:sz w:val="24"/>
          <w:szCs w:val="24"/>
        </w:rPr>
        <w:t xml:space="preserve"> </w:t>
      </w:r>
    </w:p>
    <w:p w:rsidR="00675DDC" w:rsidRPr="00FE4564" w:rsidRDefault="005A6FDB" w:rsidP="00FE4564">
      <w:pPr>
        <w:spacing w:after="0" w:line="360" w:lineRule="auto"/>
        <w:ind w:firstLine="720"/>
        <w:rPr>
          <w:rFonts w:ascii="Times New Roman" w:hAnsi="Times New Roman"/>
          <w:color w:val="000000" w:themeColor="text1"/>
          <w:sz w:val="24"/>
          <w:szCs w:val="24"/>
        </w:rPr>
      </w:pPr>
      <w:r w:rsidRPr="00FE4564">
        <w:rPr>
          <w:rFonts w:ascii="Times New Roman" w:hAnsi="Times New Roman"/>
          <w:color w:val="000000" w:themeColor="text1"/>
          <w:sz w:val="24"/>
          <w:szCs w:val="24"/>
        </w:rPr>
        <w:t xml:space="preserve">Without public </w:t>
      </w:r>
      <w:r w:rsidR="00D03674" w:rsidRPr="00FE4564">
        <w:rPr>
          <w:rFonts w:ascii="Times New Roman" w:hAnsi="Times New Roman"/>
          <w:color w:val="000000" w:themeColor="text1"/>
          <w:sz w:val="24"/>
          <w:szCs w:val="24"/>
        </w:rPr>
        <w:t xml:space="preserve">awareness of the impacts of closing Indian Point </w:t>
      </w:r>
      <w:r w:rsidR="001B7B47" w:rsidRPr="00FE4564">
        <w:rPr>
          <w:rFonts w:ascii="Times New Roman" w:hAnsi="Times New Roman"/>
          <w:color w:val="000000" w:themeColor="text1"/>
          <w:sz w:val="24"/>
          <w:szCs w:val="24"/>
        </w:rPr>
        <w:t xml:space="preserve">before </w:t>
      </w:r>
      <w:r w:rsidRPr="00FE4564">
        <w:rPr>
          <w:rFonts w:ascii="Times New Roman" w:hAnsi="Times New Roman"/>
          <w:color w:val="000000" w:themeColor="text1"/>
          <w:sz w:val="24"/>
          <w:szCs w:val="24"/>
        </w:rPr>
        <w:t>the agreement</w:t>
      </w:r>
      <w:r w:rsidR="00D03674" w:rsidRPr="00FE4564">
        <w:rPr>
          <w:rFonts w:ascii="Times New Roman" w:hAnsi="Times New Roman"/>
          <w:color w:val="000000" w:themeColor="text1"/>
          <w:sz w:val="24"/>
          <w:szCs w:val="24"/>
        </w:rPr>
        <w:t xml:space="preserve">, </w:t>
      </w:r>
      <w:r w:rsidRPr="00FE4564">
        <w:rPr>
          <w:rFonts w:ascii="Times New Roman" w:hAnsi="Times New Roman"/>
          <w:color w:val="000000" w:themeColor="text1"/>
          <w:sz w:val="24"/>
          <w:szCs w:val="24"/>
        </w:rPr>
        <w:t xml:space="preserve">New York State could not take the best action for </w:t>
      </w:r>
      <w:r w:rsidR="00B94FF6" w:rsidRPr="00FE4564">
        <w:rPr>
          <w:rFonts w:ascii="Times New Roman" w:hAnsi="Times New Roman"/>
          <w:color w:val="000000" w:themeColor="text1"/>
          <w:sz w:val="24"/>
          <w:szCs w:val="24"/>
        </w:rPr>
        <w:t xml:space="preserve">its </w:t>
      </w:r>
      <w:r w:rsidRPr="00FE4564">
        <w:rPr>
          <w:rFonts w:ascii="Times New Roman" w:hAnsi="Times New Roman"/>
          <w:color w:val="000000" w:themeColor="text1"/>
          <w:sz w:val="24"/>
          <w:szCs w:val="24"/>
        </w:rPr>
        <w:t xml:space="preserve">residents as intended by </w:t>
      </w:r>
      <w:r w:rsidR="00BF1327" w:rsidRPr="00FE4564">
        <w:rPr>
          <w:rFonts w:ascii="Times New Roman" w:hAnsi="Times New Roman"/>
          <w:color w:val="000000" w:themeColor="text1"/>
          <w:sz w:val="24"/>
          <w:szCs w:val="24"/>
        </w:rPr>
        <w:t>SEQRA</w:t>
      </w:r>
      <w:r w:rsidRPr="00FE4564">
        <w:rPr>
          <w:rFonts w:ascii="Times New Roman" w:hAnsi="Times New Roman"/>
          <w:color w:val="000000" w:themeColor="text1"/>
          <w:sz w:val="24"/>
          <w:szCs w:val="24"/>
        </w:rPr>
        <w:t xml:space="preserve">. </w:t>
      </w:r>
      <w:r w:rsidR="00675DDC" w:rsidRPr="00FE4564">
        <w:rPr>
          <w:rFonts w:ascii="Times New Roman" w:hAnsi="Times New Roman"/>
          <w:color w:val="000000" w:themeColor="text1"/>
          <w:sz w:val="24"/>
          <w:szCs w:val="24"/>
        </w:rPr>
        <w:t>According to Astorino, an EIS on closing Indian Point would determine:</w:t>
      </w:r>
    </w:p>
    <w:p w:rsidR="00D03674" w:rsidRPr="00FE4564" w:rsidRDefault="00C05B25" w:rsidP="00FE4564">
      <w:pPr>
        <w:pStyle w:val="ListParagraph"/>
        <w:numPr>
          <w:ilvl w:val="0"/>
          <w:numId w:val="8"/>
        </w:numPr>
        <w:spacing w:after="0" w:line="360" w:lineRule="auto"/>
        <w:rPr>
          <w:rFonts w:ascii="Times New Roman" w:hAnsi="Times New Roman"/>
          <w:color w:val="000000" w:themeColor="text1"/>
          <w:sz w:val="24"/>
          <w:szCs w:val="24"/>
        </w:rPr>
      </w:pPr>
      <w:r w:rsidRPr="00FE4564">
        <w:rPr>
          <w:rFonts w:ascii="Times New Roman" w:hAnsi="Times New Roman"/>
          <w:color w:val="000000" w:themeColor="text1"/>
          <w:sz w:val="24"/>
          <w:szCs w:val="24"/>
        </w:rPr>
        <w:t>T</w:t>
      </w:r>
      <w:r w:rsidR="00675DDC" w:rsidRPr="00FE4564">
        <w:rPr>
          <w:rFonts w:ascii="Times New Roman" w:hAnsi="Times New Roman"/>
          <w:color w:val="000000" w:themeColor="text1"/>
          <w:sz w:val="24"/>
          <w:szCs w:val="24"/>
        </w:rPr>
        <w:t xml:space="preserve">he </w:t>
      </w:r>
      <w:r w:rsidR="00A5187D" w:rsidRPr="00FE4564">
        <w:rPr>
          <w:rFonts w:ascii="Times New Roman" w:hAnsi="Times New Roman"/>
          <w:color w:val="000000" w:themeColor="text1"/>
          <w:sz w:val="24"/>
          <w:szCs w:val="24"/>
        </w:rPr>
        <w:t>financial toll</w:t>
      </w:r>
      <w:r w:rsidR="00D03674" w:rsidRPr="00FE4564">
        <w:rPr>
          <w:rFonts w:ascii="Times New Roman" w:hAnsi="Times New Roman"/>
          <w:color w:val="000000" w:themeColor="text1"/>
          <w:sz w:val="24"/>
          <w:szCs w:val="24"/>
        </w:rPr>
        <w:t xml:space="preserve"> </w:t>
      </w:r>
      <w:r w:rsidR="0092491E" w:rsidRPr="00FE4564">
        <w:rPr>
          <w:rFonts w:ascii="Times New Roman" w:hAnsi="Times New Roman"/>
          <w:color w:val="000000" w:themeColor="text1"/>
          <w:sz w:val="24"/>
          <w:szCs w:val="24"/>
        </w:rPr>
        <w:t xml:space="preserve">stemming from </w:t>
      </w:r>
      <w:r w:rsidR="00675DDC" w:rsidRPr="00FE4564">
        <w:rPr>
          <w:rFonts w:ascii="Times New Roman" w:hAnsi="Times New Roman"/>
          <w:color w:val="000000" w:themeColor="text1"/>
          <w:sz w:val="24"/>
          <w:szCs w:val="24"/>
        </w:rPr>
        <w:t xml:space="preserve">the loss of billions of dollars in economic activity, </w:t>
      </w:r>
      <w:r w:rsidR="001B7B47" w:rsidRPr="00FE4564">
        <w:rPr>
          <w:rFonts w:ascii="Times New Roman" w:hAnsi="Times New Roman"/>
          <w:color w:val="000000" w:themeColor="text1"/>
          <w:sz w:val="24"/>
          <w:szCs w:val="24"/>
        </w:rPr>
        <w:t xml:space="preserve">tens of </w:t>
      </w:r>
      <w:r w:rsidR="00675DDC" w:rsidRPr="00FE4564">
        <w:rPr>
          <w:rFonts w:ascii="Times New Roman" w:hAnsi="Times New Roman"/>
          <w:color w:val="000000" w:themeColor="text1"/>
          <w:sz w:val="24"/>
          <w:szCs w:val="24"/>
        </w:rPr>
        <w:t xml:space="preserve">millions of dollars in annual property tax revenues, </w:t>
      </w:r>
      <w:r w:rsidR="00A5187D" w:rsidRPr="00FE4564">
        <w:rPr>
          <w:rFonts w:ascii="Times New Roman" w:hAnsi="Times New Roman"/>
          <w:color w:val="000000" w:themeColor="text1"/>
          <w:sz w:val="24"/>
          <w:szCs w:val="24"/>
        </w:rPr>
        <w:t xml:space="preserve">and </w:t>
      </w:r>
      <w:r w:rsidR="00675DDC" w:rsidRPr="00FE4564">
        <w:rPr>
          <w:rFonts w:ascii="Times New Roman" w:hAnsi="Times New Roman"/>
          <w:color w:val="000000" w:themeColor="text1"/>
          <w:sz w:val="24"/>
          <w:szCs w:val="24"/>
        </w:rPr>
        <w:t>thousands of jobs</w:t>
      </w:r>
      <w:r w:rsidR="004938C1" w:rsidRPr="00FE4564">
        <w:rPr>
          <w:rFonts w:ascii="Times New Roman" w:hAnsi="Times New Roman"/>
          <w:color w:val="000000" w:themeColor="text1"/>
          <w:sz w:val="24"/>
          <w:szCs w:val="24"/>
        </w:rPr>
        <w:t>;</w:t>
      </w:r>
    </w:p>
    <w:p w:rsidR="00A5187D" w:rsidRPr="00FE4564" w:rsidRDefault="00D03674" w:rsidP="00FE4564">
      <w:pPr>
        <w:pStyle w:val="ListParagraph"/>
        <w:numPr>
          <w:ilvl w:val="0"/>
          <w:numId w:val="8"/>
        </w:numPr>
        <w:spacing w:after="0" w:line="360" w:lineRule="auto"/>
        <w:rPr>
          <w:rFonts w:ascii="Times New Roman" w:hAnsi="Times New Roman"/>
          <w:color w:val="000000" w:themeColor="text1"/>
          <w:sz w:val="24"/>
          <w:szCs w:val="24"/>
        </w:rPr>
      </w:pPr>
      <w:r w:rsidRPr="00FE4564">
        <w:rPr>
          <w:rFonts w:ascii="Times New Roman" w:hAnsi="Times New Roman"/>
          <w:color w:val="000000" w:themeColor="text1"/>
          <w:sz w:val="24"/>
          <w:szCs w:val="24"/>
        </w:rPr>
        <w:t xml:space="preserve">The expected increases in utility bills </w:t>
      </w:r>
      <w:r w:rsidR="0092491E" w:rsidRPr="00FE4564">
        <w:rPr>
          <w:rFonts w:ascii="Times New Roman" w:hAnsi="Times New Roman"/>
          <w:color w:val="000000" w:themeColor="text1"/>
          <w:sz w:val="24"/>
          <w:szCs w:val="24"/>
        </w:rPr>
        <w:t xml:space="preserve">associated with the loss of 25 percent of the electricity </w:t>
      </w:r>
      <w:r w:rsidRPr="00FE4564">
        <w:rPr>
          <w:rFonts w:ascii="Times New Roman" w:hAnsi="Times New Roman"/>
          <w:color w:val="000000" w:themeColor="text1"/>
          <w:sz w:val="24"/>
          <w:szCs w:val="24"/>
        </w:rPr>
        <w:t xml:space="preserve">currently </w:t>
      </w:r>
      <w:r w:rsidR="0092491E" w:rsidRPr="00FE4564">
        <w:rPr>
          <w:rFonts w:ascii="Times New Roman" w:hAnsi="Times New Roman"/>
          <w:color w:val="000000" w:themeColor="text1"/>
          <w:sz w:val="24"/>
          <w:szCs w:val="24"/>
        </w:rPr>
        <w:t xml:space="preserve">used </w:t>
      </w:r>
      <w:r w:rsidR="004938C1" w:rsidRPr="00FE4564">
        <w:rPr>
          <w:rFonts w:ascii="Times New Roman" w:hAnsi="Times New Roman"/>
          <w:color w:val="000000" w:themeColor="text1"/>
          <w:sz w:val="24"/>
          <w:szCs w:val="24"/>
        </w:rPr>
        <w:t xml:space="preserve">to supply </w:t>
      </w:r>
      <w:r w:rsidR="0092491E" w:rsidRPr="00FE4564">
        <w:rPr>
          <w:rFonts w:ascii="Times New Roman" w:hAnsi="Times New Roman"/>
          <w:color w:val="000000" w:themeColor="text1"/>
          <w:sz w:val="24"/>
          <w:szCs w:val="24"/>
        </w:rPr>
        <w:t>nine million people in Westchester and New York City</w:t>
      </w:r>
      <w:r w:rsidR="004938C1" w:rsidRPr="00FE4564">
        <w:rPr>
          <w:rFonts w:ascii="Times New Roman" w:hAnsi="Times New Roman"/>
          <w:color w:val="000000" w:themeColor="text1"/>
          <w:sz w:val="24"/>
          <w:szCs w:val="24"/>
        </w:rPr>
        <w:t>;</w:t>
      </w:r>
    </w:p>
    <w:p w:rsidR="00C05B25" w:rsidRPr="00FE4564" w:rsidRDefault="00C05B25" w:rsidP="00FE4564">
      <w:pPr>
        <w:pStyle w:val="ListParagraph"/>
        <w:numPr>
          <w:ilvl w:val="0"/>
          <w:numId w:val="8"/>
        </w:numPr>
        <w:spacing w:after="0" w:line="360" w:lineRule="auto"/>
        <w:rPr>
          <w:rFonts w:ascii="Times New Roman" w:hAnsi="Times New Roman"/>
          <w:color w:val="000000" w:themeColor="text1"/>
          <w:sz w:val="24"/>
          <w:szCs w:val="24"/>
        </w:rPr>
      </w:pPr>
      <w:r w:rsidRPr="00FE4564">
        <w:rPr>
          <w:rFonts w:ascii="Times New Roman" w:hAnsi="Times New Roman"/>
          <w:color w:val="000000" w:themeColor="text1"/>
          <w:sz w:val="24"/>
          <w:szCs w:val="24"/>
        </w:rPr>
        <w:lastRenderedPageBreak/>
        <w:t xml:space="preserve">The credibility of plans to replace the </w:t>
      </w:r>
      <w:r w:rsidR="004938C1" w:rsidRPr="00FE4564">
        <w:rPr>
          <w:rFonts w:ascii="Times New Roman" w:hAnsi="Times New Roman"/>
          <w:color w:val="000000" w:themeColor="text1"/>
          <w:sz w:val="24"/>
          <w:szCs w:val="24"/>
        </w:rPr>
        <w:t>lost source of energy</w:t>
      </w:r>
      <w:r w:rsidR="00FB49DC" w:rsidRPr="00FE4564">
        <w:rPr>
          <w:rFonts w:ascii="Times New Roman" w:hAnsi="Times New Roman"/>
          <w:color w:val="000000" w:themeColor="text1"/>
          <w:sz w:val="24"/>
          <w:szCs w:val="24"/>
        </w:rPr>
        <w:t>;</w:t>
      </w:r>
    </w:p>
    <w:p w:rsidR="00C05B25" w:rsidRPr="00FE4564" w:rsidRDefault="00C05B25" w:rsidP="00FE4564">
      <w:pPr>
        <w:pStyle w:val="ListParagraph"/>
        <w:numPr>
          <w:ilvl w:val="0"/>
          <w:numId w:val="8"/>
        </w:numPr>
        <w:spacing w:after="0" w:line="360" w:lineRule="auto"/>
        <w:rPr>
          <w:rFonts w:ascii="Times New Roman" w:hAnsi="Times New Roman"/>
          <w:color w:val="000000" w:themeColor="text1"/>
          <w:sz w:val="24"/>
          <w:szCs w:val="24"/>
        </w:rPr>
      </w:pPr>
      <w:r w:rsidRPr="00FE4564">
        <w:rPr>
          <w:rFonts w:ascii="Times New Roman" w:hAnsi="Times New Roman"/>
          <w:color w:val="000000" w:themeColor="text1"/>
          <w:sz w:val="24"/>
          <w:szCs w:val="24"/>
        </w:rPr>
        <w:t>T</w:t>
      </w:r>
      <w:r w:rsidR="0092491E" w:rsidRPr="00FE4564">
        <w:rPr>
          <w:rFonts w:ascii="Times New Roman" w:hAnsi="Times New Roman"/>
          <w:color w:val="000000" w:themeColor="text1"/>
          <w:sz w:val="24"/>
          <w:szCs w:val="24"/>
        </w:rPr>
        <w:t>he</w:t>
      </w:r>
      <w:r w:rsidRPr="00FE4564">
        <w:rPr>
          <w:rFonts w:ascii="Times New Roman" w:hAnsi="Times New Roman"/>
          <w:color w:val="000000" w:themeColor="text1"/>
          <w:sz w:val="24"/>
          <w:szCs w:val="24"/>
        </w:rPr>
        <w:t xml:space="preserve"> </w:t>
      </w:r>
      <w:r w:rsidR="00675DDC" w:rsidRPr="00FE4564">
        <w:rPr>
          <w:rFonts w:ascii="Times New Roman" w:hAnsi="Times New Roman"/>
          <w:color w:val="000000" w:themeColor="text1"/>
          <w:sz w:val="24"/>
          <w:szCs w:val="24"/>
        </w:rPr>
        <w:t xml:space="preserve">new public health and societal </w:t>
      </w:r>
      <w:r w:rsidR="0092491E" w:rsidRPr="00FE4564">
        <w:rPr>
          <w:rFonts w:ascii="Times New Roman" w:hAnsi="Times New Roman"/>
          <w:color w:val="000000" w:themeColor="text1"/>
          <w:sz w:val="24"/>
          <w:szCs w:val="24"/>
        </w:rPr>
        <w:t xml:space="preserve">risks </w:t>
      </w:r>
      <w:r w:rsidR="00675DDC" w:rsidRPr="00FE4564">
        <w:rPr>
          <w:rFonts w:ascii="Times New Roman" w:hAnsi="Times New Roman"/>
          <w:color w:val="000000" w:themeColor="text1"/>
          <w:sz w:val="24"/>
          <w:szCs w:val="24"/>
        </w:rPr>
        <w:t xml:space="preserve">associated with CO2 emissions from replacing </w:t>
      </w:r>
      <w:r w:rsidR="005A6FDB" w:rsidRPr="00FE4564">
        <w:rPr>
          <w:rFonts w:ascii="Times New Roman" w:hAnsi="Times New Roman"/>
          <w:color w:val="000000" w:themeColor="text1"/>
          <w:sz w:val="24"/>
          <w:szCs w:val="24"/>
        </w:rPr>
        <w:t>zero-emission nuclear power</w:t>
      </w:r>
      <w:r w:rsidR="00675DDC" w:rsidRPr="00FE4564">
        <w:rPr>
          <w:rFonts w:ascii="Times New Roman" w:hAnsi="Times New Roman"/>
          <w:color w:val="000000" w:themeColor="text1"/>
          <w:sz w:val="24"/>
          <w:szCs w:val="24"/>
        </w:rPr>
        <w:t xml:space="preserve"> with fossil-fuels;</w:t>
      </w:r>
      <w:r w:rsidR="004938C1" w:rsidRPr="00FE4564">
        <w:rPr>
          <w:rFonts w:ascii="Times New Roman" w:hAnsi="Times New Roman"/>
          <w:color w:val="000000" w:themeColor="text1"/>
          <w:sz w:val="24"/>
          <w:szCs w:val="24"/>
        </w:rPr>
        <w:t xml:space="preserve"> </w:t>
      </w:r>
      <w:r w:rsidR="00FE4564">
        <w:rPr>
          <w:rFonts w:ascii="Times New Roman" w:hAnsi="Times New Roman"/>
          <w:color w:val="000000" w:themeColor="text1"/>
          <w:sz w:val="24"/>
          <w:szCs w:val="24"/>
        </w:rPr>
        <w:t>and,</w:t>
      </w:r>
      <w:r w:rsidR="00675DDC" w:rsidRPr="00FE4564">
        <w:rPr>
          <w:rFonts w:ascii="Times New Roman" w:hAnsi="Times New Roman"/>
          <w:color w:val="000000" w:themeColor="text1"/>
          <w:sz w:val="24"/>
          <w:szCs w:val="24"/>
        </w:rPr>
        <w:t xml:space="preserve"> </w:t>
      </w:r>
    </w:p>
    <w:p w:rsidR="00FB49DC" w:rsidRPr="00FE4564" w:rsidRDefault="00C05B25" w:rsidP="00FE4564">
      <w:pPr>
        <w:pStyle w:val="ListParagraph"/>
        <w:numPr>
          <w:ilvl w:val="0"/>
          <w:numId w:val="9"/>
        </w:numPr>
        <w:spacing w:after="0" w:line="360" w:lineRule="auto"/>
        <w:rPr>
          <w:rFonts w:ascii="Times New Roman" w:hAnsi="Times New Roman" w:cs="Times New Roman"/>
          <w:color w:val="000000" w:themeColor="text1"/>
          <w:sz w:val="24"/>
          <w:szCs w:val="24"/>
          <w:shd w:val="clear" w:color="auto" w:fill="FFFFFF"/>
        </w:rPr>
      </w:pPr>
      <w:r w:rsidRPr="00FE4564">
        <w:rPr>
          <w:rFonts w:ascii="Times New Roman" w:hAnsi="Times New Roman"/>
          <w:color w:val="000000" w:themeColor="text1"/>
          <w:sz w:val="24"/>
          <w:szCs w:val="24"/>
        </w:rPr>
        <w:t xml:space="preserve">The environmental and financial consequences of </w:t>
      </w:r>
      <w:r w:rsidR="00FB49DC" w:rsidRPr="00FE4564">
        <w:rPr>
          <w:rFonts w:ascii="Times New Roman" w:hAnsi="Times New Roman"/>
          <w:color w:val="000000" w:themeColor="text1"/>
          <w:sz w:val="24"/>
          <w:szCs w:val="24"/>
        </w:rPr>
        <w:t xml:space="preserve">leaving behind a </w:t>
      </w:r>
      <w:r w:rsidR="00FB49DC" w:rsidRPr="00FE4564">
        <w:rPr>
          <w:rFonts w:ascii="Times New Roman" w:hAnsi="Times New Roman" w:cs="Times New Roman"/>
          <w:color w:val="000000" w:themeColor="text1"/>
          <w:sz w:val="24"/>
          <w:szCs w:val="24"/>
          <w:shd w:val="clear" w:color="auto" w:fill="FFFFFF"/>
        </w:rPr>
        <w:t>nuclear-waste cemetery for the entombment of spent fuel rods for at least 60 years.</w:t>
      </w:r>
    </w:p>
    <w:p w:rsidR="00F21B89" w:rsidRPr="00FE4564" w:rsidRDefault="00F21B89" w:rsidP="00FE4564">
      <w:pPr>
        <w:spacing w:after="0" w:line="360" w:lineRule="auto"/>
        <w:ind w:firstLine="720"/>
        <w:rPr>
          <w:rFonts w:ascii="Times New Roman" w:hAnsi="Times New Roman"/>
          <w:color w:val="000000" w:themeColor="text1"/>
          <w:sz w:val="24"/>
          <w:szCs w:val="24"/>
        </w:rPr>
      </w:pPr>
      <w:r w:rsidRPr="00FE4564">
        <w:rPr>
          <w:rFonts w:ascii="Times New Roman" w:hAnsi="Times New Roman"/>
          <w:color w:val="000000" w:themeColor="text1"/>
          <w:sz w:val="24"/>
          <w:szCs w:val="24"/>
        </w:rPr>
        <w:t>Astorino was joined at the press conference by several major stakeholders</w:t>
      </w:r>
      <w:r w:rsidR="00480ED7" w:rsidRPr="00FE4564">
        <w:rPr>
          <w:rFonts w:ascii="Times New Roman" w:hAnsi="Times New Roman"/>
          <w:color w:val="000000" w:themeColor="text1"/>
          <w:sz w:val="24"/>
          <w:szCs w:val="24"/>
        </w:rPr>
        <w:t xml:space="preserve"> </w:t>
      </w:r>
      <w:r w:rsidRPr="00FE4564">
        <w:rPr>
          <w:rFonts w:ascii="Times New Roman" w:hAnsi="Times New Roman"/>
          <w:color w:val="000000" w:themeColor="text1"/>
          <w:sz w:val="24"/>
          <w:szCs w:val="24"/>
        </w:rPr>
        <w:t xml:space="preserve">who expressed their support for the lawsuit. </w:t>
      </w:r>
    </w:p>
    <w:p w:rsidR="00F21B89" w:rsidRPr="00FE4564" w:rsidRDefault="00F21B89" w:rsidP="00FE4564">
      <w:pPr>
        <w:spacing w:after="0" w:line="360" w:lineRule="auto"/>
        <w:ind w:firstLine="720"/>
        <w:rPr>
          <w:rFonts w:ascii="Times New Roman" w:hAnsi="Times New Roman"/>
          <w:color w:val="000000" w:themeColor="text1"/>
          <w:sz w:val="24"/>
          <w:szCs w:val="24"/>
        </w:rPr>
      </w:pPr>
      <w:r w:rsidRPr="00FE4564">
        <w:rPr>
          <w:rFonts w:ascii="Times New Roman" w:hAnsi="Times New Roman"/>
          <w:color w:val="000000" w:themeColor="text1"/>
          <w:sz w:val="24"/>
          <w:szCs w:val="24"/>
        </w:rPr>
        <w:t xml:space="preserve">Theresa Knickerbocker, Mayor of the Village of Buchanan where Indian Point is located, said the closure will </w:t>
      </w:r>
      <w:r w:rsidR="00B86FFD" w:rsidRPr="00FE4564">
        <w:rPr>
          <w:rFonts w:ascii="Times New Roman" w:hAnsi="Times New Roman"/>
          <w:color w:val="000000" w:themeColor="text1"/>
          <w:sz w:val="24"/>
          <w:szCs w:val="24"/>
        </w:rPr>
        <w:t xml:space="preserve">have a significant adverse impact on village taxpayers because the power plant’s Payment in Lieu of Taxes (PILOT) agreement </w:t>
      </w:r>
      <w:r w:rsidR="00480ED7" w:rsidRPr="00FE4564">
        <w:rPr>
          <w:rFonts w:ascii="Times New Roman" w:hAnsi="Times New Roman"/>
          <w:color w:val="000000" w:themeColor="text1"/>
          <w:sz w:val="24"/>
          <w:szCs w:val="24"/>
        </w:rPr>
        <w:t xml:space="preserve">totals about $3 million, </w:t>
      </w:r>
      <w:r w:rsidR="00536097" w:rsidRPr="00FE4564">
        <w:rPr>
          <w:rFonts w:ascii="Times New Roman" w:hAnsi="Times New Roman"/>
          <w:color w:val="000000" w:themeColor="text1"/>
          <w:sz w:val="24"/>
          <w:szCs w:val="24"/>
        </w:rPr>
        <w:t xml:space="preserve">roughly </w:t>
      </w:r>
      <w:r w:rsidR="00B86FFD" w:rsidRPr="00FE4564">
        <w:rPr>
          <w:rFonts w:ascii="Times New Roman" w:hAnsi="Times New Roman"/>
          <w:color w:val="000000" w:themeColor="text1"/>
          <w:sz w:val="24"/>
          <w:szCs w:val="24"/>
        </w:rPr>
        <w:t>half of the village’s property tax levy.</w:t>
      </w:r>
    </w:p>
    <w:p w:rsidR="00796078" w:rsidRDefault="00796078" w:rsidP="00FE4564">
      <w:pPr>
        <w:spacing w:after="0" w:line="360" w:lineRule="auto"/>
        <w:ind w:firstLine="720"/>
        <w:rPr>
          <w:rFonts w:ascii="Times New Roman" w:hAnsi="Times New Roman"/>
          <w:color w:val="000000" w:themeColor="text1"/>
          <w:sz w:val="24"/>
          <w:szCs w:val="24"/>
        </w:rPr>
      </w:pPr>
      <w:r w:rsidRPr="00FE4564">
        <w:rPr>
          <w:rFonts w:ascii="Times New Roman" w:hAnsi="Times New Roman"/>
          <w:color w:val="000000" w:themeColor="text1"/>
          <w:sz w:val="24"/>
          <w:szCs w:val="24"/>
        </w:rPr>
        <w:t>“The impact on our village is going to be staggering,” said Knickerbocker. “What makes matters worse is that we received no advance warning from the state. There was no review process whatsoever. Everyone else, from homeowners to developers</w:t>
      </w:r>
      <w:r w:rsidR="00B07612" w:rsidRPr="00FE4564">
        <w:rPr>
          <w:rFonts w:ascii="Times New Roman" w:hAnsi="Times New Roman"/>
          <w:color w:val="000000" w:themeColor="text1"/>
          <w:sz w:val="24"/>
          <w:szCs w:val="24"/>
        </w:rPr>
        <w:t xml:space="preserve">, has </w:t>
      </w:r>
      <w:r w:rsidRPr="00FE4564">
        <w:rPr>
          <w:rFonts w:ascii="Times New Roman" w:hAnsi="Times New Roman"/>
          <w:color w:val="000000" w:themeColor="text1"/>
          <w:sz w:val="24"/>
          <w:szCs w:val="24"/>
        </w:rPr>
        <w:t>to follow S</w:t>
      </w:r>
      <w:r w:rsidR="00536097" w:rsidRPr="00FE4564">
        <w:rPr>
          <w:rFonts w:ascii="Times New Roman" w:hAnsi="Times New Roman"/>
          <w:color w:val="000000" w:themeColor="text1"/>
          <w:sz w:val="24"/>
          <w:szCs w:val="24"/>
        </w:rPr>
        <w:t>EQRA</w:t>
      </w:r>
      <w:r w:rsidR="00B07612" w:rsidRPr="00FE4564">
        <w:rPr>
          <w:rFonts w:ascii="Times New Roman" w:hAnsi="Times New Roman"/>
          <w:color w:val="000000" w:themeColor="text1"/>
          <w:sz w:val="24"/>
          <w:szCs w:val="24"/>
        </w:rPr>
        <w:t>.</w:t>
      </w:r>
      <w:r w:rsidR="00480ED7" w:rsidRPr="00FE4564">
        <w:rPr>
          <w:rFonts w:ascii="Times New Roman" w:hAnsi="Times New Roman"/>
          <w:color w:val="000000" w:themeColor="text1"/>
          <w:sz w:val="24"/>
          <w:szCs w:val="24"/>
        </w:rPr>
        <w:t xml:space="preserve"> Apparently, p</w:t>
      </w:r>
      <w:r w:rsidR="007A5ABD" w:rsidRPr="00FE4564">
        <w:rPr>
          <w:rFonts w:ascii="Times New Roman" w:hAnsi="Times New Roman"/>
          <w:color w:val="000000" w:themeColor="text1"/>
          <w:sz w:val="24"/>
          <w:szCs w:val="24"/>
        </w:rPr>
        <w:t>utting a shed in your backyard requires more environmental review than closing Indian Point.”</w:t>
      </w:r>
    </w:p>
    <w:p w:rsidR="0025340C" w:rsidRPr="00FE4564" w:rsidRDefault="0025340C" w:rsidP="00FE4564">
      <w:pPr>
        <w:spacing w:after="0" w:line="360" w:lineRule="auto"/>
        <w:ind w:firstLine="720"/>
        <w:rPr>
          <w:rFonts w:ascii="Times New Roman" w:hAnsi="Times New Roman"/>
          <w:color w:val="000000" w:themeColor="text1"/>
          <w:sz w:val="24"/>
          <w:szCs w:val="24"/>
        </w:rPr>
      </w:pPr>
      <w:r>
        <w:rPr>
          <w:rFonts w:ascii="Times New Roman" w:hAnsi="Times New Roman"/>
          <w:color w:val="000000" w:themeColor="text1"/>
          <w:sz w:val="24"/>
          <w:szCs w:val="24"/>
        </w:rPr>
        <w:t>City of Peekskill Mayor Frank Catalina added, “The City of Peekskill is 100 percent behind the County Executive’s lawsuit. I cannot stress enough the negative impacts that closing Indian Point will have on our community, and we hope that when the courts review this</w:t>
      </w:r>
      <w:r w:rsidR="00A6335B">
        <w:rPr>
          <w:rFonts w:ascii="Times New Roman" w:hAnsi="Times New Roman"/>
          <w:color w:val="000000" w:themeColor="text1"/>
          <w:sz w:val="24"/>
          <w:szCs w:val="24"/>
        </w:rPr>
        <w:t>,</w:t>
      </w:r>
      <w:r>
        <w:rPr>
          <w:rFonts w:ascii="Times New Roman" w:hAnsi="Times New Roman"/>
          <w:color w:val="000000" w:themeColor="text1"/>
          <w:sz w:val="24"/>
          <w:szCs w:val="24"/>
        </w:rPr>
        <w:t xml:space="preserve"> the state will be required to follow the proper procedures.”</w:t>
      </w:r>
    </w:p>
    <w:p w:rsidR="00B86FFD" w:rsidRPr="00FE4564" w:rsidRDefault="00B86FFD" w:rsidP="00FE4564">
      <w:pPr>
        <w:spacing w:after="0" w:line="360" w:lineRule="auto"/>
        <w:ind w:firstLine="720"/>
        <w:rPr>
          <w:rFonts w:ascii="Times New Roman" w:hAnsi="Times New Roman"/>
          <w:color w:val="000000" w:themeColor="text1"/>
          <w:sz w:val="24"/>
          <w:szCs w:val="24"/>
        </w:rPr>
      </w:pPr>
      <w:r w:rsidRPr="00FE4564">
        <w:rPr>
          <w:rFonts w:ascii="Times New Roman" w:hAnsi="Times New Roman"/>
          <w:color w:val="000000" w:themeColor="text1"/>
          <w:sz w:val="24"/>
          <w:szCs w:val="24"/>
        </w:rPr>
        <w:t xml:space="preserve">Joseph </w:t>
      </w:r>
      <w:proofErr w:type="spellStart"/>
      <w:r w:rsidRPr="00FE4564">
        <w:rPr>
          <w:rFonts w:ascii="Times New Roman" w:hAnsi="Times New Roman"/>
          <w:color w:val="000000" w:themeColor="text1"/>
          <w:sz w:val="24"/>
          <w:szCs w:val="24"/>
        </w:rPr>
        <w:t>Hochreiter</w:t>
      </w:r>
      <w:proofErr w:type="spellEnd"/>
      <w:r w:rsidRPr="00FE4564">
        <w:rPr>
          <w:rFonts w:ascii="Times New Roman" w:hAnsi="Times New Roman"/>
          <w:color w:val="000000" w:themeColor="text1"/>
          <w:sz w:val="24"/>
          <w:szCs w:val="24"/>
        </w:rPr>
        <w:t xml:space="preserve">, </w:t>
      </w:r>
      <w:r w:rsidR="00B07612" w:rsidRPr="00FE4564">
        <w:rPr>
          <w:rFonts w:ascii="Times New Roman" w:hAnsi="Times New Roman"/>
          <w:color w:val="000000" w:themeColor="text1"/>
          <w:sz w:val="24"/>
          <w:szCs w:val="24"/>
        </w:rPr>
        <w:t>s</w:t>
      </w:r>
      <w:r w:rsidRPr="00FE4564">
        <w:rPr>
          <w:rFonts w:ascii="Times New Roman" w:hAnsi="Times New Roman"/>
          <w:color w:val="000000" w:themeColor="text1"/>
          <w:sz w:val="24"/>
          <w:szCs w:val="24"/>
        </w:rPr>
        <w:t xml:space="preserve">uperintendent at </w:t>
      </w:r>
      <w:r w:rsidR="00A6335B">
        <w:rPr>
          <w:rFonts w:ascii="Times New Roman" w:hAnsi="Times New Roman"/>
          <w:color w:val="000000" w:themeColor="text1"/>
          <w:sz w:val="24"/>
          <w:szCs w:val="24"/>
        </w:rPr>
        <w:t>the Hendrick Hudson School District</w:t>
      </w:r>
      <w:r w:rsidRPr="00FE4564">
        <w:rPr>
          <w:rFonts w:ascii="Times New Roman" w:hAnsi="Times New Roman"/>
          <w:color w:val="000000" w:themeColor="text1"/>
          <w:sz w:val="24"/>
          <w:szCs w:val="24"/>
        </w:rPr>
        <w:t>, said his district cannot move forward with its capital investment plan because it will lose one-third of its tax base when Indian Point closes.</w:t>
      </w:r>
    </w:p>
    <w:p w:rsidR="00B86FFD" w:rsidRPr="00FE4564" w:rsidRDefault="00B86FFD" w:rsidP="00FE4564">
      <w:pPr>
        <w:spacing w:after="0" w:line="360" w:lineRule="auto"/>
        <w:ind w:firstLine="720"/>
        <w:rPr>
          <w:rFonts w:ascii="Times New Roman" w:hAnsi="Times New Roman"/>
          <w:color w:val="000000" w:themeColor="text1"/>
          <w:sz w:val="24"/>
          <w:szCs w:val="24"/>
        </w:rPr>
      </w:pPr>
      <w:r w:rsidRPr="00FE4564">
        <w:rPr>
          <w:rFonts w:ascii="Times New Roman" w:hAnsi="Times New Roman"/>
          <w:color w:val="000000" w:themeColor="text1"/>
          <w:sz w:val="24"/>
          <w:szCs w:val="24"/>
        </w:rPr>
        <w:t>“</w:t>
      </w:r>
      <w:r w:rsidR="00754BD5" w:rsidRPr="00FE4564">
        <w:rPr>
          <w:rFonts w:ascii="Times New Roman" w:hAnsi="Times New Roman"/>
          <w:color w:val="000000" w:themeColor="text1"/>
          <w:sz w:val="24"/>
          <w:szCs w:val="24"/>
        </w:rPr>
        <w:t>The impact of the Indian Point closure was felt immediately throughout our community. So much so that we abandoned our plans to move forward with a $14 million capital improvement referendum, bringing necessary upgrades to our facilities,</w:t>
      </w:r>
      <w:r w:rsidRPr="00FE4564">
        <w:rPr>
          <w:rFonts w:ascii="Times New Roman" w:hAnsi="Times New Roman"/>
          <w:color w:val="000000" w:themeColor="text1"/>
          <w:sz w:val="24"/>
          <w:szCs w:val="24"/>
        </w:rPr>
        <w:t xml:space="preserve">” </w:t>
      </w:r>
      <w:proofErr w:type="spellStart"/>
      <w:r w:rsidRPr="00FE4564">
        <w:rPr>
          <w:rFonts w:ascii="Times New Roman" w:hAnsi="Times New Roman"/>
          <w:color w:val="000000" w:themeColor="text1"/>
          <w:sz w:val="24"/>
          <w:szCs w:val="24"/>
        </w:rPr>
        <w:t>Hochreiter</w:t>
      </w:r>
      <w:proofErr w:type="spellEnd"/>
      <w:r w:rsidRPr="00FE4564">
        <w:rPr>
          <w:rFonts w:ascii="Times New Roman" w:hAnsi="Times New Roman"/>
          <w:color w:val="000000" w:themeColor="text1"/>
          <w:sz w:val="24"/>
          <w:szCs w:val="24"/>
        </w:rPr>
        <w:t xml:space="preserve"> said. “</w:t>
      </w:r>
      <w:r w:rsidR="00754BD5" w:rsidRPr="00FE4564">
        <w:rPr>
          <w:rFonts w:ascii="Times New Roman" w:hAnsi="Times New Roman"/>
          <w:color w:val="000000" w:themeColor="text1"/>
          <w:sz w:val="24"/>
          <w:szCs w:val="24"/>
        </w:rPr>
        <w:t>My hope is that this lawsuit slows the closure process down and create</w:t>
      </w:r>
      <w:r w:rsidR="00FE4564" w:rsidRPr="00FE4564">
        <w:rPr>
          <w:rFonts w:ascii="Times New Roman" w:hAnsi="Times New Roman"/>
          <w:color w:val="000000" w:themeColor="text1"/>
          <w:sz w:val="24"/>
          <w:szCs w:val="24"/>
        </w:rPr>
        <w:t>s additional opportunities for s</w:t>
      </w:r>
      <w:r w:rsidR="00754BD5" w:rsidRPr="00FE4564">
        <w:rPr>
          <w:rFonts w:ascii="Times New Roman" w:hAnsi="Times New Roman"/>
          <w:color w:val="000000" w:themeColor="text1"/>
          <w:sz w:val="24"/>
          <w:szCs w:val="24"/>
        </w:rPr>
        <w:t>takeholder input, more detailed study regarding the financial and economic impact of the closure, and provide</w:t>
      </w:r>
      <w:r w:rsidR="00A6335B">
        <w:rPr>
          <w:rFonts w:ascii="Times New Roman" w:hAnsi="Times New Roman"/>
          <w:color w:val="000000" w:themeColor="text1"/>
          <w:sz w:val="24"/>
          <w:szCs w:val="24"/>
        </w:rPr>
        <w:t>s</w:t>
      </w:r>
      <w:r w:rsidR="00754BD5" w:rsidRPr="00FE4564">
        <w:rPr>
          <w:rFonts w:ascii="Times New Roman" w:hAnsi="Times New Roman"/>
          <w:color w:val="000000" w:themeColor="text1"/>
          <w:sz w:val="24"/>
          <w:szCs w:val="24"/>
        </w:rPr>
        <w:t xml:space="preserve"> the school district and affected municipalities with much-needed time to thoughtfully prepare and plan for the closure.</w:t>
      </w:r>
      <w:r w:rsidRPr="00FE4564">
        <w:rPr>
          <w:rFonts w:ascii="Times New Roman" w:hAnsi="Times New Roman"/>
          <w:color w:val="000000" w:themeColor="text1"/>
          <w:sz w:val="24"/>
          <w:szCs w:val="24"/>
        </w:rPr>
        <w:t>”</w:t>
      </w:r>
      <w:bookmarkStart w:id="0" w:name="_GoBack"/>
      <w:bookmarkEnd w:id="0"/>
    </w:p>
    <w:p w:rsidR="00FB49DC" w:rsidRPr="00FE4564" w:rsidRDefault="00B86FFD" w:rsidP="00FE4564">
      <w:pPr>
        <w:spacing w:after="0" w:line="360" w:lineRule="auto"/>
        <w:ind w:firstLine="720"/>
        <w:rPr>
          <w:rFonts w:ascii="Times New Roman" w:hAnsi="Times New Roman"/>
          <w:color w:val="000000" w:themeColor="text1"/>
          <w:sz w:val="24"/>
          <w:szCs w:val="24"/>
          <w:shd w:val="clear" w:color="auto" w:fill="FFFFFF"/>
        </w:rPr>
      </w:pPr>
      <w:r w:rsidRPr="00FE4564">
        <w:rPr>
          <w:rFonts w:ascii="Times New Roman" w:hAnsi="Times New Roman"/>
          <w:color w:val="000000" w:themeColor="text1"/>
          <w:sz w:val="24"/>
          <w:szCs w:val="24"/>
        </w:rPr>
        <w:t xml:space="preserve">Astorino </w:t>
      </w:r>
      <w:r w:rsidR="00A5092E">
        <w:rPr>
          <w:rFonts w:ascii="Times New Roman" w:hAnsi="Times New Roman"/>
          <w:color w:val="000000" w:themeColor="text1"/>
          <w:sz w:val="24"/>
          <w:szCs w:val="24"/>
        </w:rPr>
        <w:t>will send</w:t>
      </w:r>
      <w:r w:rsidRPr="00FE4564">
        <w:rPr>
          <w:rFonts w:ascii="Times New Roman" w:hAnsi="Times New Roman"/>
          <w:color w:val="000000" w:themeColor="text1"/>
          <w:sz w:val="24"/>
          <w:szCs w:val="24"/>
        </w:rPr>
        <w:t xml:space="preserve"> legislation to the Westchester County Board of Legislators (BOL)</w:t>
      </w:r>
      <w:r w:rsidR="00FB49DC" w:rsidRPr="00FE4564">
        <w:rPr>
          <w:rFonts w:ascii="Times New Roman" w:hAnsi="Times New Roman"/>
          <w:color w:val="000000" w:themeColor="text1"/>
          <w:sz w:val="24"/>
          <w:szCs w:val="24"/>
        </w:rPr>
        <w:t xml:space="preserve"> </w:t>
      </w:r>
      <w:r w:rsidRPr="00FE4564">
        <w:rPr>
          <w:rFonts w:ascii="Times New Roman" w:hAnsi="Times New Roman"/>
          <w:color w:val="000000" w:themeColor="text1"/>
          <w:sz w:val="24"/>
          <w:szCs w:val="24"/>
        </w:rPr>
        <w:t>to initiate the lawsuit</w:t>
      </w:r>
      <w:r w:rsidR="00A154A8" w:rsidRPr="00FE4564">
        <w:rPr>
          <w:rFonts w:ascii="Times New Roman" w:hAnsi="Times New Roman"/>
          <w:color w:val="000000" w:themeColor="text1"/>
          <w:sz w:val="24"/>
          <w:szCs w:val="24"/>
        </w:rPr>
        <w:t xml:space="preserve">, which seeks </w:t>
      </w:r>
      <w:r w:rsidR="00FB49DC" w:rsidRPr="00FE4564">
        <w:rPr>
          <w:rFonts w:ascii="Times New Roman" w:hAnsi="Times New Roman"/>
          <w:color w:val="000000" w:themeColor="text1"/>
          <w:sz w:val="24"/>
          <w:szCs w:val="24"/>
          <w:shd w:val="clear" w:color="auto" w:fill="FFFFFF"/>
        </w:rPr>
        <w:t>the following:</w:t>
      </w:r>
    </w:p>
    <w:p w:rsidR="00FB49DC" w:rsidRPr="00FE4564" w:rsidRDefault="00A154A8" w:rsidP="00FE4564">
      <w:pPr>
        <w:pStyle w:val="ListParagraph"/>
        <w:numPr>
          <w:ilvl w:val="0"/>
          <w:numId w:val="11"/>
        </w:numPr>
        <w:spacing w:after="0" w:line="360" w:lineRule="auto"/>
        <w:rPr>
          <w:rFonts w:ascii="Times New Roman" w:hAnsi="Times New Roman" w:cs="Times New Roman"/>
          <w:color w:val="000000" w:themeColor="text1"/>
          <w:sz w:val="24"/>
          <w:szCs w:val="24"/>
          <w:shd w:val="clear" w:color="auto" w:fill="FFFFFF"/>
        </w:rPr>
      </w:pPr>
      <w:r w:rsidRPr="00FE4564">
        <w:rPr>
          <w:rFonts w:ascii="Times New Roman" w:hAnsi="Times New Roman" w:cs="Times New Roman"/>
          <w:color w:val="000000" w:themeColor="text1"/>
          <w:sz w:val="24"/>
          <w:szCs w:val="24"/>
          <w:shd w:val="clear" w:color="auto" w:fill="FFFFFF"/>
        </w:rPr>
        <w:t xml:space="preserve">Invalidate </w:t>
      </w:r>
      <w:r w:rsidR="00FB49DC" w:rsidRPr="00FE4564">
        <w:rPr>
          <w:rFonts w:ascii="Times New Roman" w:hAnsi="Times New Roman" w:cs="Times New Roman"/>
          <w:color w:val="000000" w:themeColor="text1"/>
          <w:sz w:val="24"/>
          <w:szCs w:val="24"/>
          <w:shd w:val="clear" w:color="auto" w:fill="FFFFFF"/>
        </w:rPr>
        <w:t xml:space="preserve">the agreement to close Indian Point because </w:t>
      </w:r>
      <w:r w:rsidR="004938C1" w:rsidRPr="00FE4564">
        <w:rPr>
          <w:rFonts w:ascii="Times New Roman" w:hAnsi="Times New Roman" w:cs="Times New Roman"/>
          <w:color w:val="000000" w:themeColor="text1"/>
          <w:sz w:val="24"/>
          <w:szCs w:val="24"/>
          <w:shd w:val="clear" w:color="auto" w:fill="FFFFFF"/>
        </w:rPr>
        <w:t>of the failure to meet SEQRA requirements</w:t>
      </w:r>
      <w:r w:rsidR="001B7B47" w:rsidRPr="00FE4564">
        <w:rPr>
          <w:rFonts w:ascii="Times New Roman" w:hAnsi="Times New Roman" w:cs="Times New Roman"/>
          <w:color w:val="000000" w:themeColor="text1"/>
          <w:sz w:val="24"/>
          <w:szCs w:val="24"/>
          <w:shd w:val="clear" w:color="auto" w:fill="FFFFFF"/>
        </w:rPr>
        <w:t xml:space="preserve"> and s</w:t>
      </w:r>
      <w:r w:rsidR="00FB49DC" w:rsidRPr="00FE4564">
        <w:rPr>
          <w:rFonts w:ascii="Times New Roman" w:hAnsi="Times New Roman" w:cs="Times New Roman"/>
          <w:color w:val="000000" w:themeColor="text1"/>
          <w:sz w:val="24"/>
          <w:szCs w:val="24"/>
          <w:shd w:val="clear" w:color="auto" w:fill="FFFFFF"/>
        </w:rPr>
        <w:t xml:space="preserve">uspend </w:t>
      </w:r>
      <w:r w:rsidR="001B7B47" w:rsidRPr="00FE4564">
        <w:rPr>
          <w:rFonts w:ascii="Times New Roman" w:hAnsi="Times New Roman" w:cs="Times New Roman"/>
          <w:color w:val="000000" w:themeColor="text1"/>
          <w:sz w:val="24"/>
          <w:szCs w:val="24"/>
          <w:shd w:val="clear" w:color="auto" w:fill="FFFFFF"/>
        </w:rPr>
        <w:t xml:space="preserve">implementation </w:t>
      </w:r>
      <w:r w:rsidR="00210EBF" w:rsidRPr="00FE4564">
        <w:rPr>
          <w:rFonts w:ascii="Times New Roman" w:hAnsi="Times New Roman" w:cs="Times New Roman"/>
          <w:color w:val="000000" w:themeColor="text1"/>
          <w:sz w:val="24"/>
          <w:szCs w:val="24"/>
          <w:shd w:val="clear" w:color="auto" w:fill="FFFFFF"/>
        </w:rPr>
        <w:t xml:space="preserve">of the agreement </w:t>
      </w:r>
      <w:r w:rsidR="00FB49DC" w:rsidRPr="00FE4564">
        <w:rPr>
          <w:rFonts w:ascii="Times New Roman" w:hAnsi="Times New Roman" w:cs="Times New Roman"/>
          <w:color w:val="000000" w:themeColor="text1"/>
          <w:sz w:val="24"/>
          <w:szCs w:val="24"/>
          <w:shd w:val="clear" w:color="auto" w:fill="FFFFFF"/>
        </w:rPr>
        <w:t xml:space="preserve">until a full </w:t>
      </w:r>
      <w:r w:rsidRPr="00FE4564">
        <w:rPr>
          <w:rFonts w:ascii="Times New Roman" w:hAnsi="Times New Roman" w:cs="Times New Roman"/>
          <w:color w:val="000000" w:themeColor="text1"/>
          <w:sz w:val="24"/>
          <w:szCs w:val="24"/>
          <w:shd w:val="clear" w:color="auto" w:fill="FFFFFF"/>
        </w:rPr>
        <w:t xml:space="preserve">EIS </w:t>
      </w:r>
      <w:r w:rsidR="00FB49DC" w:rsidRPr="00FE4564">
        <w:rPr>
          <w:rFonts w:ascii="Times New Roman" w:hAnsi="Times New Roman" w:cs="Times New Roman"/>
          <w:color w:val="000000" w:themeColor="text1"/>
          <w:sz w:val="24"/>
          <w:szCs w:val="24"/>
          <w:shd w:val="clear" w:color="auto" w:fill="FFFFFF"/>
        </w:rPr>
        <w:t>is conducted</w:t>
      </w:r>
      <w:r w:rsidR="00B94FF6" w:rsidRPr="00FE4564">
        <w:rPr>
          <w:rFonts w:ascii="Times New Roman" w:hAnsi="Times New Roman" w:cs="Times New Roman"/>
          <w:color w:val="000000" w:themeColor="text1"/>
          <w:sz w:val="24"/>
          <w:szCs w:val="24"/>
          <w:shd w:val="clear" w:color="auto" w:fill="FFFFFF"/>
        </w:rPr>
        <w:t>;</w:t>
      </w:r>
    </w:p>
    <w:p w:rsidR="00FB49DC" w:rsidRPr="00FE4564" w:rsidRDefault="00FB49DC" w:rsidP="00FE4564">
      <w:pPr>
        <w:pStyle w:val="ListParagraph"/>
        <w:numPr>
          <w:ilvl w:val="0"/>
          <w:numId w:val="11"/>
        </w:numPr>
        <w:spacing w:after="0" w:line="360" w:lineRule="auto"/>
        <w:rPr>
          <w:rFonts w:ascii="Times New Roman" w:hAnsi="Times New Roman" w:cs="Times New Roman"/>
          <w:color w:val="000000" w:themeColor="text1"/>
          <w:sz w:val="24"/>
          <w:szCs w:val="24"/>
          <w:shd w:val="clear" w:color="auto" w:fill="FFFFFF"/>
        </w:rPr>
      </w:pPr>
      <w:r w:rsidRPr="00FE4564">
        <w:rPr>
          <w:rFonts w:ascii="Times New Roman" w:hAnsi="Times New Roman" w:cs="Times New Roman"/>
          <w:color w:val="000000" w:themeColor="text1"/>
          <w:sz w:val="24"/>
          <w:szCs w:val="24"/>
          <w:shd w:val="clear" w:color="auto" w:fill="FFFFFF"/>
        </w:rPr>
        <w:t xml:space="preserve">Ensure the </w:t>
      </w:r>
      <w:r w:rsidR="00A154A8" w:rsidRPr="00FE4564">
        <w:rPr>
          <w:rFonts w:ascii="Times New Roman" w:hAnsi="Times New Roman" w:cs="Times New Roman"/>
          <w:color w:val="000000" w:themeColor="text1"/>
          <w:sz w:val="24"/>
          <w:szCs w:val="24"/>
          <w:shd w:val="clear" w:color="auto" w:fill="FFFFFF"/>
        </w:rPr>
        <w:t xml:space="preserve">EIS </w:t>
      </w:r>
      <w:r w:rsidRPr="00FE4564">
        <w:rPr>
          <w:rFonts w:ascii="Times New Roman" w:hAnsi="Times New Roman" w:cs="Times New Roman"/>
          <w:color w:val="000000" w:themeColor="text1"/>
          <w:sz w:val="24"/>
          <w:szCs w:val="24"/>
          <w:shd w:val="clear" w:color="auto" w:fill="FFFFFF"/>
        </w:rPr>
        <w:t>includes a comprehensive assessment of the socio-economic, energy-replacement and environmental consequences of closing the plant</w:t>
      </w:r>
      <w:r w:rsidR="00B94FF6" w:rsidRPr="00FE4564">
        <w:rPr>
          <w:rFonts w:ascii="Times New Roman" w:hAnsi="Times New Roman" w:cs="Times New Roman"/>
          <w:color w:val="000000" w:themeColor="text1"/>
          <w:sz w:val="24"/>
          <w:szCs w:val="24"/>
          <w:shd w:val="clear" w:color="auto" w:fill="FFFFFF"/>
        </w:rPr>
        <w:t>;</w:t>
      </w:r>
      <w:r w:rsidR="00FE4564">
        <w:rPr>
          <w:rFonts w:ascii="Times New Roman" w:hAnsi="Times New Roman" w:cs="Times New Roman"/>
          <w:color w:val="000000" w:themeColor="text1"/>
          <w:sz w:val="24"/>
          <w:szCs w:val="24"/>
          <w:shd w:val="clear" w:color="auto" w:fill="FFFFFF"/>
        </w:rPr>
        <w:t xml:space="preserve"> and,</w:t>
      </w:r>
      <w:r w:rsidRPr="00FE4564">
        <w:rPr>
          <w:rFonts w:ascii="Times New Roman" w:hAnsi="Times New Roman" w:cs="Times New Roman"/>
          <w:color w:val="000000" w:themeColor="text1"/>
          <w:sz w:val="24"/>
          <w:szCs w:val="24"/>
          <w:shd w:val="clear" w:color="auto" w:fill="FFFFFF"/>
        </w:rPr>
        <w:t xml:space="preserve">   </w:t>
      </w:r>
    </w:p>
    <w:p w:rsidR="00FB49DC" w:rsidRPr="00FE4564" w:rsidRDefault="00FB49DC" w:rsidP="00FE4564">
      <w:pPr>
        <w:pStyle w:val="ListParagraph"/>
        <w:numPr>
          <w:ilvl w:val="0"/>
          <w:numId w:val="11"/>
        </w:numPr>
        <w:spacing w:after="0" w:line="360" w:lineRule="auto"/>
        <w:rPr>
          <w:rFonts w:ascii="Times New Roman" w:hAnsi="Times New Roman" w:cs="Times New Roman"/>
          <w:color w:val="000000" w:themeColor="text1"/>
          <w:sz w:val="24"/>
          <w:szCs w:val="24"/>
          <w:shd w:val="clear" w:color="auto" w:fill="FFFFFF"/>
        </w:rPr>
      </w:pPr>
      <w:r w:rsidRPr="00FE4564">
        <w:rPr>
          <w:rFonts w:ascii="Times New Roman" w:hAnsi="Times New Roman" w:cs="Times New Roman"/>
          <w:color w:val="000000" w:themeColor="text1"/>
          <w:sz w:val="24"/>
          <w:szCs w:val="24"/>
          <w:shd w:val="clear" w:color="auto" w:fill="FFFFFF"/>
        </w:rPr>
        <w:t xml:space="preserve">Guarantee any recommendations made by the state to mitigate the consequences of closing the plant will be subject to public review and debate prior to any final deal to close the plant. </w:t>
      </w:r>
    </w:p>
    <w:p w:rsidR="00480ED7" w:rsidRPr="00FE4564" w:rsidRDefault="00B86FFD" w:rsidP="00FE4564">
      <w:pPr>
        <w:spacing w:after="0" w:line="360" w:lineRule="auto"/>
        <w:ind w:firstLine="720"/>
        <w:rPr>
          <w:rFonts w:ascii="Times New Roman" w:hAnsi="Times New Roman"/>
          <w:color w:val="000000" w:themeColor="text1"/>
          <w:sz w:val="24"/>
          <w:szCs w:val="24"/>
        </w:rPr>
      </w:pPr>
      <w:r w:rsidRPr="00FE4564">
        <w:rPr>
          <w:rFonts w:ascii="Times New Roman" w:hAnsi="Times New Roman"/>
          <w:color w:val="000000" w:themeColor="text1"/>
          <w:sz w:val="24"/>
          <w:szCs w:val="24"/>
        </w:rPr>
        <w:t>Legislator John Testa, who represents the Village of Buchanan, City of Peekskill, and Towns of Cortlandt and Yorktown</w:t>
      </w:r>
      <w:r w:rsidR="004938C1" w:rsidRPr="00FE4564">
        <w:rPr>
          <w:rFonts w:ascii="Times New Roman" w:hAnsi="Times New Roman"/>
          <w:color w:val="000000" w:themeColor="text1"/>
          <w:sz w:val="24"/>
          <w:szCs w:val="24"/>
        </w:rPr>
        <w:t xml:space="preserve">, </w:t>
      </w:r>
      <w:r w:rsidR="00A6335B">
        <w:rPr>
          <w:rFonts w:ascii="Times New Roman" w:hAnsi="Times New Roman"/>
          <w:color w:val="000000" w:themeColor="text1"/>
          <w:sz w:val="24"/>
          <w:szCs w:val="24"/>
        </w:rPr>
        <w:t>as well as the Hendrick Hudson S</w:t>
      </w:r>
      <w:r w:rsidR="004938C1" w:rsidRPr="00FE4564">
        <w:rPr>
          <w:rFonts w:ascii="Times New Roman" w:hAnsi="Times New Roman"/>
          <w:color w:val="000000" w:themeColor="text1"/>
          <w:sz w:val="24"/>
          <w:szCs w:val="24"/>
        </w:rPr>
        <w:t xml:space="preserve">chool </w:t>
      </w:r>
      <w:r w:rsidR="00A6335B">
        <w:rPr>
          <w:rFonts w:ascii="Times New Roman" w:hAnsi="Times New Roman"/>
          <w:color w:val="000000" w:themeColor="text1"/>
          <w:sz w:val="24"/>
          <w:szCs w:val="24"/>
        </w:rPr>
        <w:t>D</w:t>
      </w:r>
      <w:r w:rsidR="004938C1" w:rsidRPr="00FE4564">
        <w:rPr>
          <w:rFonts w:ascii="Times New Roman" w:hAnsi="Times New Roman"/>
          <w:color w:val="000000" w:themeColor="text1"/>
          <w:sz w:val="24"/>
          <w:szCs w:val="24"/>
        </w:rPr>
        <w:t>istrict</w:t>
      </w:r>
      <w:r w:rsidR="00480ED7" w:rsidRPr="00FE4564">
        <w:rPr>
          <w:rFonts w:ascii="Times New Roman" w:hAnsi="Times New Roman"/>
          <w:color w:val="000000" w:themeColor="text1"/>
          <w:sz w:val="24"/>
          <w:szCs w:val="24"/>
        </w:rPr>
        <w:t xml:space="preserve">, said he supported the lawsuit because a fair </w:t>
      </w:r>
      <w:r w:rsidR="00803518" w:rsidRPr="00FE4564">
        <w:rPr>
          <w:rFonts w:ascii="Times New Roman" w:hAnsi="Times New Roman"/>
          <w:color w:val="000000" w:themeColor="text1"/>
          <w:sz w:val="24"/>
          <w:szCs w:val="24"/>
        </w:rPr>
        <w:t xml:space="preserve">and comprehensive review </w:t>
      </w:r>
      <w:r w:rsidR="00480ED7" w:rsidRPr="00FE4564">
        <w:rPr>
          <w:rFonts w:ascii="Times New Roman" w:hAnsi="Times New Roman"/>
          <w:color w:val="000000" w:themeColor="text1"/>
          <w:sz w:val="24"/>
          <w:szCs w:val="24"/>
        </w:rPr>
        <w:t>was needed</w:t>
      </w:r>
      <w:r w:rsidR="00803518" w:rsidRPr="00FE4564">
        <w:rPr>
          <w:rFonts w:ascii="Times New Roman" w:hAnsi="Times New Roman"/>
          <w:color w:val="000000" w:themeColor="text1"/>
          <w:sz w:val="24"/>
          <w:szCs w:val="24"/>
        </w:rPr>
        <w:t xml:space="preserve"> before closing Indian Point</w:t>
      </w:r>
      <w:r w:rsidR="00480ED7" w:rsidRPr="00FE4564">
        <w:rPr>
          <w:rFonts w:ascii="Times New Roman" w:hAnsi="Times New Roman"/>
          <w:color w:val="000000" w:themeColor="text1"/>
          <w:sz w:val="24"/>
          <w:szCs w:val="24"/>
        </w:rPr>
        <w:t xml:space="preserve">. “The consequences couldn’t be more serious,” said Testa. “Putting this before the court means </w:t>
      </w:r>
      <w:r w:rsidR="00536097" w:rsidRPr="00FE4564">
        <w:rPr>
          <w:rFonts w:ascii="Times New Roman" w:hAnsi="Times New Roman"/>
          <w:color w:val="000000" w:themeColor="text1"/>
          <w:sz w:val="24"/>
          <w:szCs w:val="24"/>
        </w:rPr>
        <w:t xml:space="preserve">the </w:t>
      </w:r>
      <w:r w:rsidR="00480ED7" w:rsidRPr="00FE4564">
        <w:rPr>
          <w:rFonts w:ascii="Times New Roman" w:hAnsi="Times New Roman"/>
          <w:color w:val="000000" w:themeColor="text1"/>
          <w:sz w:val="24"/>
          <w:szCs w:val="24"/>
        </w:rPr>
        <w:t>issues can be reviewed in a thorough manner before an impartial umpire.”</w:t>
      </w:r>
    </w:p>
    <w:p w:rsidR="00536097" w:rsidRPr="00FE4564" w:rsidRDefault="00536097" w:rsidP="00FE4564">
      <w:pPr>
        <w:shd w:val="clear" w:color="auto" w:fill="FFFFFF"/>
        <w:spacing w:after="0" w:line="360" w:lineRule="auto"/>
        <w:ind w:firstLine="720"/>
        <w:textAlignment w:val="center"/>
        <w:rPr>
          <w:rFonts w:ascii="Times New Roman" w:hAnsi="Times New Roman"/>
          <w:color w:val="000000" w:themeColor="text1"/>
          <w:sz w:val="24"/>
          <w:szCs w:val="24"/>
        </w:rPr>
      </w:pPr>
      <w:r w:rsidRPr="00FE4564">
        <w:rPr>
          <w:rFonts w:ascii="Times New Roman" w:hAnsi="Times New Roman"/>
          <w:color w:val="000000" w:themeColor="text1"/>
          <w:sz w:val="24"/>
          <w:szCs w:val="24"/>
        </w:rPr>
        <w:t xml:space="preserve">Marsha Gordon, president and CEO of the Business Council of Westchester, echoed the need for a thorough vetting process before moving to close the plant. </w:t>
      </w:r>
      <w:r w:rsidR="000A4CCB" w:rsidRPr="00FE4564">
        <w:rPr>
          <w:rFonts w:ascii="Times New Roman" w:hAnsi="Times New Roman"/>
          <w:color w:val="000000" w:themeColor="text1"/>
          <w:sz w:val="24"/>
          <w:szCs w:val="24"/>
        </w:rPr>
        <w:t>“</w:t>
      </w:r>
      <w:r w:rsidR="00754BD5" w:rsidRPr="00FE4564">
        <w:rPr>
          <w:rFonts w:ascii="Times New Roman" w:hAnsi="Times New Roman"/>
          <w:color w:val="000000" w:themeColor="text1"/>
          <w:sz w:val="24"/>
          <w:szCs w:val="24"/>
        </w:rPr>
        <w:t xml:space="preserve">The economic and environmental impacts of an early shutdown of </w:t>
      </w:r>
      <w:r w:rsidR="00BD556B" w:rsidRPr="00FE4564">
        <w:rPr>
          <w:rFonts w:ascii="Times New Roman" w:hAnsi="Times New Roman"/>
          <w:color w:val="000000" w:themeColor="text1"/>
          <w:sz w:val="24"/>
          <w:szCs w:val="24"/>
        </w:rPr>
        <w:t>Indian Point</w:t>
      </w:r>
      <w:r w:rsidR="00754BD5" w:rsidRPr="00FE4564">
        <w:rPr>
          <w:rFonts w:ascii="Times New Roman" w:hAnsi="Times New Roman"/>
          <w:color w:val="000000" w:themeColor="text1"/>
          <w:sz w:val="24"/>
          <w:szCs w:val="24"/>
        </w:rPr>
        <w:t xml:space="preserve"> must be th</w:t>
      </w:r>
      <w:r w:rsidR="00381F06">
        <w:rPr>
          <w:rFonts w:ascii="Times New Roman" w:hAnsi="Times New Roman"/>
          <w:color w:val="000000" w:themeColor="text1"/>
          <w:sz w:val="24"/>
          <w:szCs w:val="24"/>
        </w:rPr>
        <w:t>o</w:t>
      </w:r>
      <w:r w:rsidR="00754BD5" w:rsidRPr="00FE4564">
        <w:rPr>
          <w:rFonts w:ascii="Times New Roman" w:hAnsi="Times New Roman"/>
          <w:color w:val="000000" w:themeColor="text1"/>
          <w:sz w:val="24"/>
          <w:szCs w:val="24"/>
        </w:rPr>
        <w:t xml:space="preserve">roughly evaluated and the </w:t>
      </w:r>
      <w:r w:rsidR="00FE4564" w:rsidRPr="00FE4564">
        <w:rPr>
          <w:rFonts w:ascii="Times New Roman" w:hAnsi="Times New Roman"/>
          <w:color w:val="000000" w:themeColor="text1"/>
          <w:sz w:val="24"/>
          <w:szCs w:val="24"/>
        </w:rPr>
        <w:t>s</w:t>
      </w:r>
      <w:r w:rsidR="00754BD5" w:rsidRPr="00FE4564">
        <w:rPr>
          <w:rFonts w:ascii="Times New Roman" w:hAnsi="Times New Roman"/>
          <w:color w:val="000000" w:themeColor="text1"/>
          <w:sz w:val="24"/>
          <w:szCs w:val="24"/>
        </w:rPr>
        <w:t>tate must come forward with policy and programs to mitigate the impacts on the local economy, tax base and electric consumers,” Gordon said. “To this point there has been nothing and to the extent that the actions of Westchester County will hold the state administration accountable to provide real action and solutions to the challenges we now fac</w:t>
      </w:r>
      <w:r w:rsidR="000A4CCB" w:rsidRPr="00FE4564">
        <w:rPr>
          <w:rFonts w:ascii="Times New Roman" w:hAnsi="Times New Roman"/>
          <w:color w:val="000000" w:themeColor="text1"/>
          <w:sz w:val="24"/>
          <w:szCs w:val="24"/>
        </w:rPr>
        <w:t xml:space="preserve">e with the loss of </w:t>
      </w:r>
      <w:r w:rsidR="00BD556B" w:rsidRPr="00FE4564">
        <w:rPr>
          <w:rFonts w:ascii="Times New Roman" w:hAnsi="Times New Roman"/>
          <w:color w:val="000000" w:themeColor="text1"/>
          <w:sz w:val="24"/>
          <w:szCs w:val="24"/>
        </w:rPr>
        <w:t>Indian Point</w:t>
      </w:r>
      <w:r w:rsidR="00FE4564" w:rsidRPr="00FE4564">
        <w:rPr>
          <w:rFonts w:ascii="Times New Roman" w:hAnsi="Times New Roman"/>
          <w:color w:val="000000" w:themeColor="text1"/>
          <w:sz w:val="24"/>
          <w:szCs w:val="24"/>
        </w:rPr>
        <w:t>,</w:t>
      </w:r>
      <w:r w:rsidR="000A4CCB" w:rsidRPr="00FE4564">
        <w:rPr>
          <w:rFonts w:ascii="Times New Roman" w:hAnsi="Times New Roman"/>
          <w:color w:val="000000" w:themeColor="text1"/>
          <w:sz w:val="24"/>
          <w:szCs w:val="24"/>
        </w:rPr>
        <w:t xml:space="preserve"> we agree.”</w:t>
      </w:r>
    </w:p>
    <w:p w:rsidR="00386477" w:rsidRPr="00FE4564" w:rsidRDefault="00386477" w:rsidP="00FE4564">
      <w:pPr>
        <w:shd w:val="clear" w:color="auto" w:fill="FFFFFF"/>
        <w:spacing w:after="0" w:line="360" w:lineRule="auto"/>
        <w:ind w:firstLine="720"/>
        <w:textAlignment w:val="center"/>
        <w:rPr>
          <w:rFonts w:ascii="Times New Roman" w:hAnsi="Times New Roman"/>
          <w:color w:val="000000" w:themeColor="text1"/>
          <w:sz w:val="24"/>
          <w:szCs w:val="24"/>
        </w:rPr>
      </w:pPr>
      <w:r w:rsidRPr="00FE4564">
        <w:rPr>
          <w:rFonts w:ascii="Times New Roman" w:hAnsi="Times New Roman"/>
          <w:color w:val="000000" w:themeColor="text1"/>
          <w:sz w:val="24"/>
          <w:szCs w:val="24"/>
        </w:rPr>
        <w:t xml:space="preserve">Deb </w:t>
      </w:r>
      <w:proofErr w:type="spellStart"/>
      <w:r w:rsidRPr="00FE4564">
        <w:rPr>
          <w:rFonts w:ascii="Times New Roman" w:hAnsi="Times New Roman"/>
          <w:color w:val="000000" w:themeColor="text1"/>
          <w:sz w:val="24"/>
          <w:szCs w:val="24"/>
        </w:rPr>
        <w:t>Milone</w:t>
      </w:r>
      <w:proofErr w:type="spellEnd"/>
      <w:r w:rsidRPr="00FE4564">
        <w:rPr>
          <w:rFonts w:ascii="Times New Roman" w:hAnsi="Times New Roman"/>
          <w:color w:val="000000" w:themeColor="text1"/>
          <w:sz w:val="24"/>
          <w:szCs w:val="24"/>
        </w:rPr>
        <w:t>, executive director of the Hudson Valley Gateway Chamber of Commerce, representing businesses located in Buchanan, Croton-on-Hudson, Cortlandt Manor, and Peekskill, said pressure on the state should continue until it provides answers to the local community about the major negative consequences of closing Indian Point.</w:t>
      </w:r>
    </w:p>
    <w:p w:rsidR="00386477" w:rsidRDefault="00386477" w:rsidP="00FE4564">
      <w:pPr>
        <w:shd w:val="clear" w:color="auto" w:fill="FFFFFF"/>
        <w:spacing w:after="0" w:line="360" w:lineRule="auto"/>
        <w:ind w:firstLine="720"/>
        <w:textAlignment w:val="center"/>
        <w:rPr>
          <w:rFonts w:ascii="Times New Roman" w:hAnsi="Times New Roman"/>
          <w:color w:val="000000" w:themeColor="text1"/>
          <w:sz w:val="24"/>
          <w:szCs w:val="24"/>
        </w:rPr>
      </w:pPr>
      <w:r w:rsidRPr="00FE4564">
        <w:rPr>
          <w:rFonts w:ascii="Times New Roman" w:hAnsi="Times New Roman"/>
          <w:color w:val="000000" w:themeColor="text1"/>
          <w:sz w:val="24"/>
          <w:szCs w:val="24"/>
        </w:rPr>
        <w:t xml:space="preserve">“To date, there has been surprisingly little action to address or even acknowledge the significant economic and environmental impacts the early closure of Indian Point will thrust upon this community,” </w:t>
      </w:r>
      <w:proofErr w:type="spellStart"/>
      <w:r w:rsidRPr="00FE4564">
        <w:rPr>
          <w:rFonts w:ascii="Times New Roman" w:hAnsi="Times New Roman"/>
          <w:color w:val="000000" w:themeColor="text1"/>
          <w:sz w:val="24"/>
          <w:szCs w:val="24"/>
        </w:rPr>
        <w:t>Milone</w:t>
      </w:r>
      <w:proofErr w:type="spellEnd"/>
      <w:r w:rsidRPr="00FE4564">
        <w:rPr>
          <w:rFonts w:ascii="Times New Roman" w:hAnsi="Times New Roman"/>
          <w:color w:val="000000" w:themeColor="text1"/>
          <w:sz w:val="24"/>
          <w:szCs w:val="24"/>
        </w:rPr>
        <w:t xml:space="preserve"> said. “The Hudson Valley Gateway Chamber supports any action that helps hold the state accountable and prompts them to take positive steps to help our schools, local governments and taxpayers.”</w:t>
      </w:r>
    </w:p>
    <w:p w:rsidR="0025340C" w:rsidRDefault="0025340C" w:rsidP="00FE4564">
      <w:pPr>
        <w:shd w:val="clear" w:color="auto" w:fill="FFFFFF"/>
        <w:spacing w:after="0" w:line="360" w:lineRule="auto"/>
        <w:ind w:firstLine="720"/>
        <w:textAlignment w:val="center"/>
        <w:rPr>
          <w:rFonts w:ascii="Times New Roman" w:hAnsi="Times New Roman"/>
          <w:color w:val="000000" w:themeColor="text1"/>
          <w:sz w:val="24"/>
          <w:szCs w:val="24"/>
        </w:rPr>
      </w:pPr>
      <w:r>
        <w:rPr>
          <w:rFonts w:ascii="Times New Roman" w:hAnsi="Times New Roman"/>
          <w:color w:val="000000" w:themeColor="text1"/>
          <w:sz w:val="24"/>
          <w:szCs w:val="24"/>
        </w:rPr>
        <w:t>Last month, Senator Terrence Murphy chaired a New York State Senate Committee on I</w:t>
      </w:r>
      <w:r w:rsidR="00381F06">
        <w:rPr>
          <w:rFonts w:ascii="Times New Roman" w:hAnsi="Times New Roman"/>
          <w:color w:val="000000" w:themeColor="text1"/>
          <w:sz w:val="24"/>
          <w:szCs w:val="24"/>
        </w:rPr>
        <w:t>n</w:t>
      </w:r>
      <w:r>
        <w:rPr>
          <w:rFonts w:ascii="Times New Roman" w:hAnsi="Times New Roman"/>
          <w:color w:val="000000" w:themeColor="text1"/>
          <w:sz w:val="24"/>
          <w:szCs w:val="24"/>
        </w:rPr>
        <w:t>vestigations and Government Operations hearing about the closing of Indian Point. He said that the Governor’s office has still not addressed the public’s concerns.</w:t>
      </w:r>
    </w:p>
    <w:p w:rsidR="0025340C" w:rsidRPr="00FE4564" w:rsidRDefault="0025340C" w:rsidP="00FE4564">
      <w:pPr>
        <w:shd w:val="clear" w:color="auto" w:fill="FFFFFF"/>
        <w:spacing w:after="0" w:line="360" w:lineRule="auto"/>
        <w:ind w:firstLine="720"/>
        <w:textAlignment w:val="center"/>
        <w:rPr>
          <w:rFonts w:ascii="Times New Roman" w:hAnsi="Times New Roman"/>
          <w:color w:val="000000" w:themeColor="text1"/>
          <w:sz w:val="24"/>
          <w:szCs w:val="24"/>
        </w:rPr>
      </w:pPr>
      <w:r>
        <w:rPr>
          <w:rFonts w:ascii="Times New Roman" w:hAnsi="Times New Roman"/>
          <w:color w:val="000000" w:themeColor="text1"/>
          <w:sz w:val="24"/>
          <w:szCs w:val="24"/>
        </w:rPr>
        <w:t>“</w:t>
      </w:r>
      <w:r w:rsidRPr="0025340C">
        <w:rPr>
          <w:rFonts w:ascii="Times New Roman" w:hAnsi="Times New Roman"/>
          <w:color w:val="000000" w:themeColor="text1"/>
          <w:sz w:val="24"/>
          <w:szCs w:val="24"/>
        </w:rPr>
        <w:t xml:space="preserve">I applaud County Executive Astorino’s actions and stand with him in the decision to file an Article 78,” </w:t>
      </w:r>
      <w:r>
        <w:rPr>
          <w:rFonts w:ascii="Times New Roman" w:hAnsi="Times New Roman"/>
          <w:color w:val="000000" w:themeColor="text1"/>
          <w:sz w:val="24"/>
          <w:szCs w:val="24"/>
        </w:rPr>
        <w:t>Murphy said</w:t>
      </w:r>
      <w:r w:rsidRPr="0025340C">
        <w:rPr>
          <w:rFonts w:ascii="Times New Roman" w:hAnsi="Times New Roman"/>
          <w:color w:val="000000" w:themeColor="text1"/>
          <w:sz w:val="24"/>
          <w:szCs w:val="24"/>
        </w:rPr>
        <w:t xml:space="preserve">. “Jobs are on the line, the financial foundation that supports the Hendrick Hudson School </w:t>
      </w:r>
      <w:r w:rsidR="00A6335B">
        <w:rPr>
          <w:rFonts w:ascii="Times New Roman" w:hAnsi="Times New Roman"/>
          <w:color w:val="000000" w:themeColor="text1"/>
          <w:sz w:val="24"/>
          <w:szCs w:val="24"/>
        </w:rPr>
        <w:t>D</w:t>
      </w:r>
      <w:r w:rsidRPr="0025340C">
        <w:rPr>
          <w:rFonts w:ascii="Times New Roman" w:hAnsi="Times New Roman"/>
          <w:color w:val="000000" w:themeColor="text1"/>
          <w:sz w:val="24"/>
          <w:szCs w:val="24"/>
        </w:rPr>
        <w:t>istrict is in jeopardy, and the economic well-being of the Hudson Valley is being threatened by the shutdown of Indian Point. No one, not Governor Cuomo or Entergy, has stepped forward to address the questions and concerns plaguing residents and businesses that will be affected by Indian Point’s closure. If they are not willing to step up and do the right thing, then, unfortunately, they must be compelled to act.”</w:t>
      </w:r>
    </w:p>
    <w:p w:rsidR="00FB49DC" w:rsidRPr="00FE4564" w:rsidRDefault="005A6FDB" w:rsidP="00FE4564">
      <w:pPr>
        <w:spacing w:after="0" w:line="360" w:lineRule="auto"/>
        <w:ind w:firstLine="720"/>
        <w:rPr>
          <w:rFonts w:ascii="Times New Roman" w:hAnsi="Times New Roman"/>
          <w:color w:val="000000" w:themeColor="text1"/>
          <w:sz w:val="24"/>
          <w:szCs w:val="24"/>
        </w:rPr>
      </w:pPr>
      <w:r w:rsidRPr="00FE4564">
        <w:rPr>
          <w:rFonts w:ascii="Times New Roman" w:hAnsi="Times New Roman"/>
          <w:color w:val="000000" w:themeColor="text1"/>
          <w:sz w:val="24"/>
          <w:szCs w:val="24"/>
        </w:rPr>
        <w:t>A</w:t>
      </w:r>
      <w:r w:rsidR="00B86FFD" w:rsidRPr="00FE4564">
        <w:rPr>
          <w:rFonts w:ascii="Times New Roman" w:hAnsi="Times New Roman"/>
          <w:color w:val="000000" w:themeColor="text1"/>
          <w:sz w:val="24"/>
          <w:szCs w:val="24"/>
        </w:rPr>
        <w:t>llowing the state to move forward on its plan to close Indian Point without first conducting a</w:t>
      </w:r>
      <w:r w:rsidR="004938C1" w:rsidRPr="00FE4564">
        <w:rPr>
          <w:rFonts w:ascii="Times New Roman" w:hAnsi="Times New Roman"/>
          <w:color w:val="000000" w:themeColor="text1"/>
          <w:sz w:val="24"/>
          <w:szCs w:val="24"/>
        </w:rPr>
        <w:t xml:space="preserve"> full environmental analysis that is s</w:t>
      </w:r>
      <w:r w:rsidR="00B86FFD" w:rsidRPr="00FE4564">
        <w:rPr>
          <w:rFonts w:ascii="Times New Roman" w:hAnsi="Times New Roman"/>
          <w:color w:val="000000" w:themeColor="text1"/>
          <w:sz w:val="24"/>
          <w:szCs w:val="24"/>
        </w:rPr>
        <w:t xml:space="preserve">ubject to public review undermines the basic environmental protections in </w:t>
      </w:r>
      <w:r w:rsidR="004938C1" w:rsidRPr="00FE4564">
        <w:rPr>
          <w:rFonts w:ascii="Times New Roman" w:hAnsi="Times New Roman"/>
          <w:color w:val="000000" w:themeColor="text1"/>
          <w:sz w:val="24"/>
          <w:szCs w:val="24"/>
        </w:rPr>
        <w:t xml:space="preserve">our </w:t>
      </w:r>
      <w:r w:rsidR="00B86FFD" w:rsidRPr="00FE4564">
        <w:rPr>
          <w:rFonts w:ascii="Times New Roman" w:hAnsi="Times New Roman"/>
          <w:color w:val="000000" w:themeColor="text1"/>
          <w:sz w:val="24"/>
          <w:szCs w:val="24"/>
        </w:rPr>
        <w:t>law</w:t>
      </w:r>
      <w:r w:rsidR="004938C1" w:rsidRPr="00FE4564">
        <w:rPr>
          <w:rFonts w:ascii="Times New Roman" w:hAnsi="Times New Roman"/>
          <w:color w:val="000000" w:themeColor="text1"/>
          <w:sz w:val="24"/>
          <w:szCs w:val="24"/>
        </w:rPr>
        <w:t>s</w:t>
      </w:r>
      <w:r w:rsidR="00FB49DC" w:rsidRPr="00FE4564">
        <w:rPr>
          <w:rFonts w:ascii="Times New Roman" w:hAnsi="Times New Roman"/>
          <w:color w:val="000000" w:themeColor="text1"/>
          <w:sz w:val="24"/>
          <w:szCs w:val="24"/>
        </w:rPr>
        <w:t xml:space="preserve">. </w:t>
      </w:r>
      <w:r w:rsidR="00FB49DC" w:rsidRPr="00FE4564">
        <w:rPr>
          <w:rFonts w:ascii="Times New Roman" w:hAnsi="Times New Roman"/>
          <w:color w:val="000000" w:themeColor="text1"/>
          <w:sz w:val="24"/>
          <w:szCs w:val="24"/>
          <w:shd w:val="clear" w:color="auto" w:fill="FFFFFF"/>
        </w:rPr>
        <w:t xml:space="preserve">Among the unanswered questions that should have been discussed in public before the secret deal was inked are: </w:t>
      </w:r>
    </w:p>
    <w:p w:rsidR="00FB49DC" w:rsidRPr="00FE4564" w:rsidRDefault="00FB49DC" w:rsidP="00FE4564">
      <w:pPr>
        <w:pStyle w:val="ListParagraph"/>
        <w:numPr>
          <w:ilvl w:val="0"/>
          <w:numId w:val="10"/>
        </w:numPr>
        <w:spacing w:after="0" w:line="360" w:lineRule="auto"/>
        <w:rPr>
          <w:rFonts w:ascii="Times New Roman" w:hAnsi="Times New Roman" w:cs="Times New Roman"/>
          <w:color w:val="000000" w:themeColor="text1"/>
          <w:sz w:val="24"/>
          <w:szCs w:val="24"/>
          <w:shd w:val="clear" w:color="auto" w:fill="FFFFFF"/>
        </w:rPr>
      </w:pPr>
      <w:r w:rsidRPr="00FE4564">
        <w:rPr>
          <w:rFonts w:ascii="Times New Roman" w:hAnsi="Times New Roman" w:cs="Times New Roman"/>
          <w:color w:val="000000" w:themeColor="text1"/>
          <w:sz w:val="24"/>
          <w:szCs w:val="24"/>
          <w:shd w:val="clear" w:color="auto" w:fill="FFFFFF"/>
        </w:rPr>
        <w:t xml:space="preserve">Where will the more than $4.5 billion come from that will be needed to decommission the plant and store nuclear fuels rods for at least six decades? And what are the guarantees that the answer won’t be the taxpayers of New York? </w:t>
      </w:r>
    </w:p>
    <w:p w:rsidR="001B7B47" w:rsidRPr="00FE4564" w:rsidRDefault="001B7B47" w:rsidP="00FE4564">
      <w:pPr>
        <w:pStyle w:val="ListParagraph"/>
        <w:numPr>
          <w:ilvl w:val="0"/>
          <w:numId w:val="10"/>
        </w:numPr>
        <w:spacing w:after="0" w:line="360" w:lineRule="auto"/>
        <w:rPr>
          <w:rFonts w:ascii="Times New Roman" w:hAnsi="Times New Roman" w:cs="Times New Roman"/>
          <w:color w:val="000000" w:themeColor="text1"/>
          <w:sz w:val="24"/>
          <w:szCs w:val="24"/>
          <w:shd w:val="clear" w:color="auto" w:fill="FFFFFF"/>
        </w:rPr>
      </w:pPr>
      <w:r w:rsidRPr="00FE4564">
        <w:rPr>
          <w:rFonts w:ascii="Times New Roman" w:hAnsi="Times New Roman" w:cs="Times New Roman"/>
          <w:color w:val="000000" w:themeColor="text1"/>
          <w:sz w:val="24"/>
          <w:szCs w:val="24"/>
          <w:shd w:val="clear" w:color="auto" w:fill="FFFFFF"/>
        </w:rPr>
        <w:t>How will the $31 million in lost local revenues</w:t>
      </w:r>
      <w:r w:rsidR="00796078" w:rsidRPr="00FE4564">
        <w:rPr>
          <w:rFonts w:ascii="Times New Roman" w:hAnsi="Times New Roman" w:cs="Times New Roman"/>
          <w:color w:val="000000" w:themeColor="text1"/>
          <w:sz w:val="24"/>
          <w:szCs w:val="24"/>
          <w:shd w:val="clear" w:color="auto" w:fill="FFFFFF"/>
        </w:rPr>
        <w:t xml:space="preserve"> ($23 million from </w:t>
      </w:r>
      <w:r w:rsidR="00A6335B">
        <w:rPr>
          <w:rFonts w:ascii="Times New Roman" w:hAnsi="Times New Roman" w:cs="Times New Roman"/>
          <w:color w:val="000000" w:themeColor="text1"/>
          <w:sz w:val="24"/>
          <w:szCs w:val="24"/>
          <w:shd w:val="clear" w:color="auto" w:fill="FFFFFF"/>
        </w:rPr>
        <w:t xml:space="preserve">the </w:t>
      </w:r>
      <w:r w:rsidR="00796078" w:rsidRPr="00FE4564">
        <w:rPr>
          <w:rFonts w:ascii="Times New Roman" w:hAnsi="Times New Roman" w:cs="Times New Roman"/>
          <w:color w:val="000000" w:themeColor="text1"/>
          <w:sz w:val="24"/>
          <w:szCs w:val="24"/>
          <w:shd w:val="clear" w:color="auto" w:fill="FFFFFF"/>
        </w:rPr>
        <w:t xml:space="preserve">Hendrick Hudson </w:t>
      </w:r>
      <w:r w:rsidR="00A6335B">
        <w:rPr>
          <w:rFonts w:ascii="Times New Roman" w:hAnsi="Times New Roman" w:cs="Times New Roman"/>
          <w:color w:val="000000" w:themeColor="text1"/>
          <w:sz w:val="24"/>
          <w:szCs w:val="24"/>
          <w:shd w:val="clear" w:color="auto" w:fill="FFFFFF"/>
        </w:rPr>
        <w:t>S</w:t>
      </w:r>
      <w:r w:rsidR="00796078" w:rsidRPr="00FE4564">
        <w:rPr>
          <w:rFonts w:ascii="Times New Roman" w:hAnsi="Times New Roman" w:cs="Times New Roman"/>
          <w:color w:val="000000" w:themeColor="text1"/>
          <w:sz w:val="24"/>
          <w:szCs w:val="24"/>
          <w:shd w:val="clear" w:color="auto" w:fill="FFFFFF"/>
        </w:rPr>
        <w:t>chool</w:t>
      </w:r>
      <w:r w:rsidR="00A6335B">
        <w:rPr>
          <w:rFonts w:ascii="Times New Roman" w:hAnsi="Times New Roman" w:cs="Times New Roman"/>
          <w:color w:val="000000" w:themeColor="text1"/>
          <w:sz w:val="24"/>
          <w:szCs w:val="24"/>
          <w:shd w:val="clear" w:color="auto" w:fill="FFFFFF"/>
        </w:rPr>
        <w:t xml:space="preserve"> District</w:t>
      </w:r>
      <w:r w:rsidR="00796078" w:rsidRPr="00FE4564">
        <w:rPr>
          <w:rFonts w:ascii="Times New Roman" w:hAnsi="Times New Roman" w:cs="Times New Roman"/>
          <w:color w:val="000000" w:themeColor="text1"/>
          <w:sz w:val="24"/>
          <w:szCs w:val="24"/>
          <w:shd w:val="clear" w:color="auto" w:fill="FFFFFF"/>
        </w:rPr>
        <w:t xml:space="preserve">, $4 million from Westchester County, </w:t>
      </w:r>
      <w:proofErr w:type="gramStart"/>
      <w:r w:rsidR="00796078" w:rsidRPr="00FE4564">
        <w:rPr>
          <w:rFonts w:ascii="Times New Roman" w:hAnsi="Times New Roman" w:cs="Times New Roman"/>
          <w:color w:val="000000" w:themeColor="text1"/>
          <w:sz w:val="24"/>
          <w:szCs w:val="24"/>
          <w:shd w:val="clear" w:color="auto" w:fill="FFFFFF"/>
        </w:rPr>
        <w:t>$</w:t>
      </w:r>
      <w:proofErr w:type="gramEnd"/>
      <w:r w:rsidR="00796078" w:rsidRPr="00FE4564">
        <w:rPr>
          <w:rFonts w:ascii="Times New Roman" w:hAnsi="Times New Roman" w:cs="Times New Roman"/>
          <w:color w:val="000000" w:themeColor="text1"/>
          <w:sz w:val="24"/>
          <w:szCs w:val="24"/>
          <w:shd w:val="clear" w:color="auto" w:fill="FFFFFF"/>
        </w:rPr>
        <w:t>3 million from the Village of Buchanan and $1 million from the Town of Cortland</w:t>
      </w:r>
      <w:r w:rsidR="00210EBF" w:rsidRPr="00FE4564">
        <w:rPr>
          <w:rFonts w:ascii="Times New Roman" w:hAnsi="Times New Roman" w:cs="Times New Roman"/>
          <w:color w:val="000000" w:themeColor="text1"/>
          <w:sz w:val="24"/>
          <w:szCs w:val="24"/>
          <w:shd w:val="clear" w:color="auto" w:fill="FFFFFF"/>
        </w:rPr>
        <w:t>t</w:t>
      </w:r>
      <w:r w:rsidR="00796078" w:rsidRPr="00FE4564">
        <w:rPr>
          <w:rFonts w:ascii="Times New Roman" w:hAnsi="Times New Roman" w:cs="Times New Roman"/>
          <w:color w:val="000000" w:themeColor="text1"/>
          <w:sz w:val="24"/>
          <w:szCs w:val="24"/>
          <w:shd w:val="clear" w:color="auto" w:fill="FFFFFF"/>
        </w:rPr>
        <w:t xml:space="preserve">) from the closure </w:t>
      </w:r>
      <w:r w:rsidRPr="00FE4564">
        <w:rPr>
          <w:rFonts w:ascii="Times New Roman" w:hAnsi="Times New Roman" w:cs="Times New Roman"/>
          <w:color w:val="000000" w:themeColor="text1"/>
          <w:sz w:val="24"/>
          <w:szCs w:val="24"/>
          <w:shd w:val="clear" w:color="auto" w:fill="FFFFFF"/>
        </w:rPr>
        <w:t>of Indian Point be replaced?</w:t>
      </w:r>
    </w:p>
    <w:p w:rsidR="00FB49DC" w:rsidRPr="00FE4564" w:rsidRDefault="00FB49DC" w:rsidP="00FE4564">
      <w:pPr>
        <w:pStyle w:val="ListParagraph"/>
        <w:numPr>
          <w:ilvl w:val="0"/>
          <w:numId w:val="10"/>
        </w:numPr>
        <w:spacing w:after="0" w:line="360" w:lineRule="auto"/>
        <w:rPr>
          <w:rFonts w:ascii="Times New Roman" w:hAnsi="Times New Roman" w:cs="Times New Roman"/>
          <w:color w:val="000000" w:themeColor="text1"/>
          <w:sz w:val="24"/>
          <w:szCs w:val="24"/>
          <w:shd w:val="clear" w:color="auto" w:fill="FFFFFF"/>
        </w:rPr>
      </w:pPr>
      <w:r w:rsidRPr="00FE4564">
        <w:rPr>
          <w:rFonts w:ascii="Times New Roman" w:hAnsi="Times New Roman" w:cs="Times New Roman"/>
          <w:color w:val="000000" w:themeColor="text1"/>
          <w:sz w:val="24"/>
          <w:szCs w:val="24"/>
          <w:shd w:val="clear" w:color="auto" w:fill="FFFFFF"/>
        </w:rPr>
        <w:t xml:space="preserve">Where will the energy come from to replace the 2,000 megawatts currently generated by Indian Point that produces 25 percent of the electricity used daily by 9 million New York City and Westchester County residents? </w:t>
      </w:r>
    </w:p>
    <w:p w:rsidR="00FB49DC" w:rsidRPr="00FE4564" w:rsidRDefault="00FB49DC" w:rsidP="00FE4564">
      <w:pPr>
        <w:pStyle w:val="ListParagraph"/>
        <w:numPr>
          <w:ilvl w:val="0"/>
          <w:numId w:val="10"/>
        </w:numPr>
        <w:spacing w:after="0" w:line="360" w:lineRule="auto"/>
        <w:rPr>
          <w:rFonts w:ascii="Times New Roman" w:hAnsi="Times New Roman" w:cs="Times New Roman"/>
          <w:color w:val="000000" w:themeColor="text1"/>
          <w:sz w:val="24"/>
          <w:szCs w:val="24"/>
          <w:shd w:val="clear" w:color="auto" w:fill="FFFFFF"/>
        </w:rPr>
      </w:pPr>
      <w:r w:rsidRPr="00FE4564">
        <w:rPr>
          <w:rFonts w:ascii="Times New Roman" w:hAnsi="Times New Roman" w:cs="Times New Roman"/>
          <w:color w:val="000000" w:themeColor="text1"/>
          <w:sz w:val="24"/>
          <w:szCs w:val="24"/>
          <w:shd w:val="clear" w:color="auto" w:fill="FFFFFF"/>
        </w:rPr>
        <w:t>How much will the replacement energy cost and will it be “green”?  New York already is second only to Hawaii as the state with the most expensive electricity costs. Nuclear power produces no carbon emissions.</w:t>
      </w:r>
    </w:p>
    <w:p w:rsidR="009415B9" w:rsidRPr="00FE4564" w:rsidRDefault="00CB75C5" w:rsidP="00FE4564">
      <w:pPr>
        <w:spacing w:after="0" w:line="360" w:lineRule="auto"/>
        <w:ind w:firstLine="720"/>
        <w:rPr>
          <w:rFonts w:ascii="Times New Roman" w:hAnsi="Times New Roman"/>
          <w:color w:val="000000" w:themeColor="text1"/>
          <w:sz w:val="24"/>
          <w:szCs w:val="24"/>
          <w:shd w:val="clear" w:color="auto" w:fill="FFFFFF"/>
        </w:rPr>
      </w:pPr>
      <w:r w:rsidRPr="00FE4564">
        <w:rPr>
          <w:rFonts w:ascii="Times New Roman" w:hAnsi="Times New Roman"/>
          <w:color w:val="000000" w:themeColor="text1"/>
          <w:sz w:val="24"/>
          <w:szCs w:val="24"/>
        </w:rPr>
        <w:t>“Every man and woman in New York, from every part of the entire economic and environmental spectrum, has an interest in seeing our lawsuit succeed,” Astorino said. “</w:t>
      </w:r>
      <w:r w:rsidR="00210EBF" w:rsidRPr="00FE4564">
        <w:rPr>
          <w:rFonts w:ascii="Times New Roman" w:hAnsi="Times New Roman"/>
          <w:color w:val="000000" w:themeColor="text1"/>
          <w:sz w:val="24"/>
          <w:szCs w:val="24"/>
        </w:rPr>
        <w:t xml:space="preserve">A ruling against us says </w:t>
      </w:r>
      <w:r w:rsidRPr="00FE4564">
        <w:rPr>
          <w:rFonts w:ascii="Times New Roman" w:hAnsi="Times New Roman"/>
          <w:color w:val="000000" w:themeColor="text1"/>
          <w:sz w:val="24"/>
          <w:szCs w:val="24"/>
        </w:rPr>
        <w:t>the powerful and special interests</w:t>
      </w:r>
      <w:r w:rsidR="00803518" w:rsidRPr="00FE4564">
        <w:rPr>
          <w:rFonts w:ascii="Times New Roman" w:hAnsi="Times New Roman"/>
          <w:color w:val="000000" w:themeColor="text1"/>
          <w:sz w:val="24"/>
          <w:szCs w:val="24"/>
        </w:rPr>
        <w:t xml:space="preserve"> can override the environmental protections in our laws. </w:t>
      </w:r>
      <w:r w:rsidR="009415B9" w:rsidRPr="00FE4564">
        <w:rPr>
          <w:rFonts w:ascii="Times New Roman" w:hAnsi="Times New Roman"/>
          <w:color w:val="000000" w:themeColor="text1"/>
          <w:sz w:val="24"/>
          <w:szCs w:val="24"/>
          <w:shd w:val="clear" w:color="auto" w:fill="FFFFFF"/>
        </w:rPr>
        <w:t>It’s hard to imagine an event with a bigger environmental impact than closing a nuclear power plant just outside New York City. The only thing harder to imagine is closing a nuclear power plant just outside New York City without an environmental impact statement.</w:t>
      </w:r>
      <w:r w:rsidR="00803518" w:rsidRPr="00FE4564">
        <w:rPr>
          <w:rFonts w:ascii="Times New Roman" w:hAnsi="Times New Roman"/>
          <w:color w:val="000000" w:themeColor="text1"/>
          <w:sz w:val="24"/>
          <w:szCs w:val="24"/>
          <w:shd w:val="clear" w:color="auto" w:fill="FFFFFF"/>
        </w:rPr>
        <w:t>”</w:t>
      </w:r>
    </w:p>
    <w:p w:rsidR="00D33158" w:rsidRPr="00FE4564" w:rsidRDefault="00D33158" w:rsidP="00FE4564">
      <w:pPr>
        <w:spacing w:after="0" w:line="360" w:lineRule="auto"/>
        <w:ind w:firstLine="720"/>
        <w:rPr>
          <w:rFonts w:ascii="Times New Roman" w:hAnsi="Times New Roman"/>
          <w:color w:val="000000" w:themeColor="text1"/>
          <w:sz w:val="24"/>
          <w:szCs w:val="24"/>
        </w:rPr>
      </w:pPr>
      <w:r w:rsidRPr="00FE4564">
        <w:rPr>
          <w:rFonts w:ascii="Times New Roman" w:hAnsi="Times New Roman"/>
          <w:color w:val="000000" w:themeColor="text1"/>
          <w:sz w:val="24"/>
          <w:szCs w:val="24"/>
        </w:rPr>
        <w:t>The BOL needs to approve the lawsuit by its May 8</w:t>
      </w:r>
      <w:r w:rsidRPr="00FE4564">
        <w:rPr>
          <w:rFonts w:ascii="Times New Roman" w:hAnsi="Times New Roman"/>
          <w:color w:val="000000" w:themeColor="text1"/>
          <w:sz w:val="24"/>
          <w:szCs w:val="24"/>
          <w:vertAlign w:val="superscript"/>
        </w:rPr>
        <w:t>th</w:t>
      </w:r>
      <w:r w:rsidRPr="00FE4564">
        <w:rPr>
          <w:rFonts w:ascii="Times New Roman" w:hAnsi="Times New Roman"/>
          <w:color w:val="000000" w:themeColor="text1"/>
          <w:sz w:val="24"/>
          <w:szCs w:val="24"/>
        </w:rPr>
        <w:t xml:space="preserve"> meeting so the county can file the lawsuit in Westchester County </w:t>
      </w:r>
      <w:r w:rsidR="004938C1" w:rsidRPr="00FE4564">
        <w:rPr>
          <w:rFonts w:ascii="Times New Roman" w:hAnsi="Times New Roman"/>
          <w:color w:val="000000" w:themeColor="text1"/>
          <w:sz w:val="24"/>
          <w:szCs w:val="24"/>
        </w:rPr>
        <w:t>Supreme</w:t>
      </w:r>
      <w:r w:rsidRPr="00FE4564">
        <w:rPr>
          <w:rFonts w:ascii="Times New Roman" w:hAnsi="Times New Roman"/>
          <w:color w:val="000000" w:themeColor="text1"/>
          <w:sz w:val="24"/>
          <w:szCs w:val="24"/>
        </w:rPr>
        <w:t xml:space="preserve"> Court</w:t>
      </w:r>
      <w:r w:rsidR="004938C1" w:rsidRPr="00FE4564">
        <w:rPr>
          <w:rFonts w:ascii="Times New Roman" w:hAnsi="Times New Roman"/>
          <w:color w:val="000000" w:themeColor="text1"/>
          <w:sz w:val="24"/>
          <w:szCs w:val="24"/>
        </w:rPr>
        <w:t xml:space="preserve">. </w:t>
      </w:r>
      <w:r w:rsidRPr="00FE4564">
        <w:rPr>
          <w:rFonts w:ascii="Times New Roman" w:hAnsi="Times New Roman"/>
          <w:color w:val="000000" w:themeColor="text1"/>
          <w:sz w:val="24"/>
          <w:szCs w:val="24"/>
        </w:rPr>
        <w:t xml:space="preserve"> </w:t>
      </w:r>
    </w:p>
    <w:p w:rsidR="00D33158" w:rsidRPr="00FB49DC" w:rsidRDefault="00D33158" w:rsidP="00FB49DC">
      <w:pPr>
        <w:spacing w:after="0" w:line="360" w:lineRule="auto"/>
        <w:ind w:firstLine="720"/>
        <w:rPr>
          <w:rFonts w:ascii="Times New Roman" w:hAnsi="Times New Roman"/>
          <w:sz w:val="24"/>
          <w:szCs w:val="24"/>
        </w:rPr>
      </w:pPr>
    </w:p>
    <w:p w:rsidR="00101412" w:rsidRPr="00FA5A90" w:rsidRDefault="00101412" w:rsidP="00101412">
      <w:pPr>
        <w:spacing w:after="0" w:line="360" w:lineRule="auto"/>
        <w:jc w:val="center"/>
        <w:rPr>
          <w:rFonts w:ascii="Times New Roman" w:hAnsi="Times New Roman"/>
          <w:b/>
          <w:sz w:val="24"/>
          <w:szCs w:val="24"/>
        </w:rPr>
      </w:pPr>
      <w:r w:rsidRPr="00FA5A90">
        <w:rPr>
          <w:rFonts w:ascii="Times New Roman" w:hAnsi="Times New Roman"/>
          <w:sz w:val="24"/>
          <w:szCs w:val="24"/>
        </w:rPr>
        <w:t>###</w:t>
      </w:r>
    </w:p>
    <w:p w:rsidR="00101412" w:rsidRPr="00FA5A90" w:rsidRDefault="00101412" w:rsidP="00101412">
      <w:pPr>
        <w:pStyle w:val="Default"/>
        <w:jc w:val="center"/>
      </w:pPr>
      <w:r w:rsidRPr="00FA5A90">
        <w:rPr>
          <w:i/>
          <w:iCs/>
        </w:rPr>
        <w:t xml:space="preserve">Additional news available at </w:t>
      </w:r>
      <w:hyperlink r:id="rId8" w:history="1">
        <w:r w:rsidRPr="00FA5A90">
          <w:rPr>
            <w:rStyle w:val="Hyperlink"/>
          </w:rPr>
          <w:t>www.westchestergov.com</w:t>
        </w:r>
      </w:hyperlink>
    </w:p>
    <w:p w:rsidR="00101412" w:rsidRPr="00FA5A90" w:rsidRDefault="00101412" w:rsidP="00101412">
      <w:pPr>
        <w:pStyle w:val="Default"/>
        <w:jc w:val="center"/>
      </w:pPr>
      <w:r w:rsidRPr="00FA5A90">
        <w:rPr>
          <w:i/>
          <w:iCs/>
        </w:rPr>
        <w:t xml:space="preserve">Connect with us on Facebook: </w:t>
      </w:r>
      <w:hyperlink r:id="rId9" w:history="1">
        <w:r w:rsidRPr="00FA5A90">
          <w:rPr>
            <w:rStyle w:val="Hyperlink"/>
          </w:rPr>
          <w:t>http://www.facebook.com/WestchesterGov</w:t>
        </w:r>
      </w:hyperlink>
    </w:p>
    <w:p w:rsidR="00101412" w:rsidRPr="00FA5A90" w:rsidRDefault="00101412" w:rsidP="00101412">
      <w:pPr>
        <w:pStyle w:val="Default"/>
        <w:jc w:val="center"/>
      </w:pPr>
      <w:r w:rsidRPr="00FA5A90">
        <w:rPr>
          <w:i/>
          <w:iCs/>
        </w:rPr>
        <w:t xml:space="preserve">Follow us on Twitter: </w:t>
      </w:r>
      <w:hyperlink r:id="rId10" w:history="1">
        <w:r w:rsidRPr="00FA5A90">
          <w:rPr>
            <w:rStyle w:val="Hyperlink"/>
          </w:rPr>
          <w:t>@WestchesterGov</w:t>
        </w:r>
      </w:hyperlink>
    </w:p>
    <w:sectPr w:rsidR="00101412" w:rsidRPr="00FA5A90" w:rsidSect="00A915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335A"/>
    <w:multiLevelType w:val="hybridMultilevel"/>
    <w:tmpl w:val="9FAAD0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10449A"/>
    <w:multiLevelType w:val="hybridMultilevel"/>
    <w:tmpl w:val="31A4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71671"/>
    <w:multiLevelType w:val="hybridMultilevel"/>
    <w:tmpl w:val="68C81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471808"/>
    <w:multiLevelType w:val="hybridMultilevel"/>
    <w:tmpl w:val="365E2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8422FE"/>
    <w:multiLevelType w:val="hybridMultilevel"/>
    <w:tmpl w:val="3A96E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B795DA3"/>
    <w:multiLevelType w:val="hybridMultilevel"/>
    <w:tmpl w:val="E7229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AF83DB9"/>
    <w:multiLevelType w:val="hybridMultilevel"/>
    <w:tmpl w:val="506C9784"/>
    <w:lvl w:ilvl="0" w:tplc="9880D462">
      <w:numFmt w:val="bullet"/>
      <w:lvlText w:val="-"/>
      <w:lvlJc w:val="left"/>
      <w:pPr>
        <w:ind w:left="1080" w:hanging="360"/>
      </w:pPr>
      <w:rPr>
        <w:rFonts w:ascii="Times New Roman" w:eastAsia="Constant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B8D2951"/>
    <w:multiLevelType w:val="hybridMultilevel"/>
    <w:tmpl w:val="C6B47722"/>
    <w:lvl w:ilvl="0" w:tplc="6DEA3C5A">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81D6AA8"/>
    <w:multiLevelType w:val="hybridMultilevel"/>
    <w:tmpl w:val="B484D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231ECF"/>
    <w:multiLevelType w:val="hybridMultilevel"/>
    <w:tmpl w:val="2DAC6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72933E5"/>
    <w:multiLevelType w:val="hybridMultilevel"/>
    <w:tmpl w:val="123CC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7"/>
  </w:num>
  <w:num w:numId="4">
    <w:abstractNumId w:val="10"/>
  </w:num>
  <w:num w:numId="5">
    <w:abstractNumId w:val="2"/>
  </w:num>
  <w:num w:numId="6">
    <w:abstractNumId w:val="9"/>
  </w:num>
  <w:num w:numId="7">
    <w:abstractNumId w:val="5"/>
  </w:num>
  <w:num w:numId="8">
    <w:abstractNumId w:val="4"/>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hideSpellingErrors/>
  <w:hideGrammaticalErrors/>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B6A"/>
    <w:rsid w:val="0004161A"/>
    <w:rsid w:val="00042842"/>
    <w:rsid w:val="0006025D"/>
    <w:rsid w:val="0008022F"/>
    <w:rsid w:val="00086674"/>
    <w:rsid w:val="000A4CCB"/>
    <w:rsid w:val="000A7099"/>
    <w:rsid w:val="000B150B"/>
    <w:rsid w:val="000B2B47"/>
    <w:rsid w:val="000D6EAF"/>
    <w:rsid w:val="000E720F"/>
    <w:rsid w:val="00101412"/>
    <w:rsid w:val="00127FA9"/>
    <w:rsid w:val="00166BE8"/>
    <w:rsid w:val="001957F9"/>
    <w:rsid w:val="00197768"/>
    <w:rsid w:val="001B7B47"/>
    <w:rsid w:val="001D44BC"/>
    <w:rsid w:val="001D5847"/>
    <w:rsid w:val="001F1E53"/>
    <w:rsid w:val="002108FB"/>
    <w:rsid w:val="00210EBF"/>
    <w:rsid w:val="00226119"/>
    <w:rsid w:val="00230C31"/>
    <w:rsid w:val="00237F76"/>
    <w:rsid w:val="00242578"/>
    <w:rsid w:val="0025340C"/>
    <w:rsid w:val="002804A9"/>
    <w:rsid w:val="00296BF4"/>
    <w:rsid w:val="002B0B11"/>
    <w:rsid w:val="002E20C1"/>
    <w:rsid w:val="002F68F2"/>
    <w:rsid w:val="00325841"/>
    <w:rsid w:val="003338C7"/>
    <w:rsid w:val="0033721D"/>
    <w:rsid w:val="00340F83"/>
    <w:rsid w:val="00341A20"/>
    <w:rsid w:val="003545AA"/>
    <w:rsid w:val="00377F27"/>
    <w:rsid w:val="00381F06"/>
    <w:rsid w:val="00386477"/>
    <w:rsid w:val="0038783B"/>
    <w:rsid w:val="00387B4A"/>
    <w:rsid w:val="003B5F14"/>
    <w:rsid w:val="003C077B"/>
    <w:rsid w:val="003C2558"/>
    <w:rsid w:val="003D6462"/>
    <w:rsid w:val="003E1CF8"/>
    <w:rsid w:val="004069CD"/>
    <w:rsid w:val="00406DF0"/>
    <w:rsid w:val="0044068B"/>
    <w:rsid w:val="0044327C"/>
    <w:rsid w:val="00445873"/>
    <w:rsid w:val="00450B63"/>
    <w:rsid w:val="004534AF"/>
    <w:rsid w:val="004538F1"/>
    <w:rsid w:val="00456440"/>
    <w:rsid w:val="00480ED7"/>
    <w:rsid w:val="004938C1"/>
    <w:rsid w:val="004967D6"/>
    <w:rsid w:val="004B43C5"/>
    <w:rsid w:val="004E6894"/>
    <w:rsid w:val="00501AFA"/>
    <w:rsid w:val="0052727A"/>
    <w:rsid w:val="00536097"/>
    <w:rsid w:val="00545BA4"/>
    <w:rsid w:val="00552C39"/>
    <w:rsid w:val="005629D1"/>
    <w:rsid w:val="00571A08"/>
    <w:rsid w:val="00581730"/>
    <w:rsid w:val="00585280"/>
    <w:rsid w:val="00597F3B"/>
    <w:rsid w:val="005A22EF"/>
    <w:rsid w:val="005A6FDB"/>
    <w:rsid w:val="005C0DD4"/>
    <w:rsid w:val="005D4800"/>
    <w:rsid w:val="005E31F8"/>
    <w:rsid w:val="005F08B6"/>
    <w:rsid w:val="0060319B"/>
    <w:rsid w:val="00605C40"/>
    <w:rsid w:val="00607A5A"/>
    <w:rsid w:val="00612F5D"/>
    <w:rsid w:val="00620DA7"/>
    <w:rsid w:val="00626B65"/>
    <w:rsid w:val="006319D9"/>
    <w:rsid w:val="00675DDC"/>
    <w:rsid w:val="00686318"/>
    <w:rsid w:val="006A465D"/>
    <w:rsid w:val="006A5B6A"/>
    <w:rsid w:val="006A73FA"/>
    <w:rsid w:val="006B1755"/>
    <w:rsid w:val="006D1F6B"/>
    <w:rsid w:val="006D3D18"/>
    <w:rsid w:val="006E6FE5"/>
    <w:rsid w:val="006F2BA7"/>
    <w:rsid w:val="007076B5"/>
    <w:rsid w:val="007307F3"/>
    <w:rsid w:val="007361CE"/>
    <w:rsid w:val="00754BD5"/>
    <w:rsid w:val="00757DDF"/>
    <w:rsid w:val="00781EF8"/>
    <w:rsid w:val="00783F99"/>
    <w:rsid w:val="00796078"/>
    <w:rsid w:val="00796E88"/>
    <w:rsid w:val="007A40D2"/>
    <w:rsid w:val="007A5ABD"/>
    <w:rsid w:val="007B0175"/>
    <w:rsid w:val="007C0008"/>
    <w:rsid w:val="00803518"/>
    <w:rsid w:val="00827D9A"/>
    <w:rsid w:val="00855719"/>
    <w:rsid w:val="008557AA"/>
    <w:rsid w:val="00856F79"/>
    <w:rsid w:val="008643CD"/>
    <w:rsid w:val="008678DC"/>
    <w:rsid w:val="008773ED"/>
    <w:rsid w:val="0088696B"/>
    <w:rsid w:val="00894E6E"/>
    <w:rsid w:val="00897D36"/>
    <w:rsid w:val="008A316B"/>
    <w:rsid w:val="008A48F8"/>
    <w:rsid w:val="008C7625"/>
    <w:rsid w:val="00901E38"/>
    <w:rsid w:val="00910664"/>
    <w:rsid w:val="0092491E"/>
    <w:rsid w:val="00927C8A"/>
    <w:rsid w:val="009415B9"/>
    <w:rsid w:val="00960560"/>
    <w:rsid w:val="00966F3F"/>
    <w:rsid w:val="00983954"/>
    <w:rsid w:val="0099011A"/>
    <w:rsid w:val="009A159D"/>
    <w:rsid w:val="009D09EF"/>
    <w:rsid w:val="009D6135"/>
    <w:rsid w:val="009E4EA1"/>
    <w:rsid w:val="00A15085"/>
    <w:rsid w:val="00A154A8"/>
    <w:rsid w:val="00A17A0B"/>
    <w:rsid w:val="00A410E2"/>
    <w:rsid w:val="00A44852"/>
    <w:rsid w:val="00A44C8A"/>
    <w:rsid w:val="00A44EA9"/>
    <w:rsid w:val="00A5092E"/>
    <w:rsid w:val="00A5187D"/>
    <w:rsid w:val="00A6335B"/>
    <w:rsid w:val="00A7738F"/>
    <w:rsid w:val="00A86FC0"/>
    <w:rsid w:val="00A915E8"/>
    <w:rsid w:val="00AA069B"/>
    <w:rsid w:val="00AB0E85"/>
    <w:rsid w:val="00AB1F2A"/>
    <w:rsid w:val="00AB574E"/>
    <w:rsid w:val="00AC1425"/>
    <w:rsid w:val="00AC4362"/>
    <w:rsid w:val="00AC52B2"/>
    <w:rsid w:val="00AE1A81"/>
    <w:rsid w:val="00AE6BCD"/>
    <w:rsid w:val="00B07612"/>
    <w:rsid w:val="00B32036"/>
    <w:rsid w:val="00B40CB0"/>
    <w:rsid w:val="00B44785"/>
    <w:rsid w:val="00B86FFD"/>
    <w:rsid w:val="00B94FF6"/>
    <w:rsid w:val="00BB5714"/>
    <w:rsid w:val="00BC4DDF"/>
    <w:rsid w:val="00BD556B"/>
    <w:rsid w:val="00BF1327"/>
    <w:rsid w:val="00C03F2D"/>
    <w:rsid w:val="00C05B25"/>
    <w:rsid w:val="00C157EF"/>
    <w:rsid w:val="00C25999"/>
    <w:rsid w:val="00C3094A"/>
    <w:rsid w:val="00C46404"/>
    <w:rsid w:val="00C4663E"/>
    <w:rsid w:val="00C546FD"/>
    <w:rsid w:val="00C6316F"/>
    <w:rsid w:val="00C644F4"/>
    <w:rsid w:val="00CB75C5"/>
    <w:rsid w:val="00CC5025"/>
    <w:rsid w:val="00CE050B"/>
    <w:rsid w:val="00CE392E"/>
    <w:rsid w:val="00CF2394"/>
    <w:rsid w:val="00CF347B"/>
    <w:rsid w:val="00CF3B46"/>
    <w:rsid w:val="00D03674"/>
    <w:rsid w:val="00D0431C"/>
    <w:rsid w:val="00D06D9D"/>
    <w:rsid w:val="00D17E42"/>
    <w:rsid w:val="00D33158"/>
    <w:rsid w:val="00D444A6"/>
    <w:rsid w:val="00D45C81"/>
    <w:rsid w:val="00D52E88"/>
    <w:rsid w:val="00D67AA4"/>
    <w:rsid w:val="00D745CB"/>
    <w:rsid w:val="00D93C5B"/>
    <w:rsid w:val="00DB05DE"/>
    <w:rsid w:val="00DC3AED"/>
    <w:rsid w:val="00DD05A0"/>
    <w:rsid w:val="00DD53D0"/>
    <w:rsid w:val="00DD7013"/>
    <w:rsid w:val="00DE4EA8"/>
    <w:rsid w:val="00E01EF8"/>
    <w:rsid w:val="00E02DCE"/>
    <w:rsid w:val="00E20506"/>
    <w:rsid w:val="00E2065F"/>
    <w:rsid w:val="00E20A27"/>
    <w:rsid w:val="00E2577C"/>
    <w:rsid w:val="00E37A2C"/>
    <w:rsid w:val="00E46664"/>
    <w:rsid w:val="00E53744"/>
    <w:rsid w:val="00E665DD"/>
    <w:rsid w:val="00E7578F"/>
    <w:rsid w:val="00E810E9"/>
    <w:rsid w:val="00E85DA9"/>
    <w:rsid w:val="00E85EAC"/>
    <w:rsid w:val="00ED3590"/>
    <w:rsid w:val="00EE68B6"/>
    <w:rsid w:val="00EF5E99"/>
    <w:rsid w:val="00F00C12"/>
    <w:rsid w:val="00F103D1"/>
    <w:rsid w:val="00F21B89"/>
    <w:rsid w:val="00F43C52"/>
    <w:rsid w:val="00F454F2"/>
    <w:rsid w:val="00F576DC"/>
    <w:rsid w:val="00F8069C"/>
    <w:rsid w:val="00F87B4A"/>
    <w:rsid w:val="00F87CB6"/>
    <w:rsid w:val="00F956EA"/>
    <w:rsid w:val="00FA5A90"/>
    <w:rsid w:val="00FA6BCA"/>
    <w:rsid w:val="00FB49DC"/>
    <w:rsid w:val="00FC6B37"/>
    <w:rsid w:val="00FE30C8"/>
    <w:rsid w:val="00FE4564"/>
    <w:rsid w:val="00FE5210"/>
    <w:rsid w:val="00FE6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nstantia" w:eastAsia="Constantia" w:hAnsi="Constant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9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91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A915E8"/>
    <w:rPr>
      <w:rFonts w:ascii="Tahoma" w:hAnsi="Tahoma" w:cs="Tahoma"/>
      <w:sz w:val="16"/>
      <w:szCs w:val="16"/>
    </w:rPr>
  </w:style>
  <w:style w:type="character" w:styleId="Hyperlink">
    <w:name w:val="Hyperlink"/>
    <w:basedOn w:val="DefaultParagraphFont"/>
    <w:uiPriority w:val="99"/>
    <w:rsid w:val="00927C8A"/>
    <w:rPr>
      <w:color w:val="0000FF"/>
      <w:u w:val="single"/>
    </w:rPr>
  </w:style>
  <w:style w:type="paragraph" w:customStyle="1" w:styleId="Default">
    <w:name w:val="Default"/>
    <w:basedOn w:val="Normal"/>
    <w:rsid w:val="00101412"/>
    <w:pPr>
      <w:autoSpaceDE w:val="0"/>
      <w:autoSpaceDN w:val="0"/>
      <w:spacing w:after="0" w:line="240" w:lineRule="auto"/>
    </w:pPr>
    <w:rPr>
      <w:rFonts w:ascii="Times New Roman" w:eastAsia="Calibri" w:hAnsi="Times New Roman"/>
      <w:color w:val="000000"/>
      <w:sz w:val="24"/>
      <w:szCs w:val="24"/>
    </w:rPr>
  </w:style>
  <w:style w:type="character" w:styleId="FollowedHyperlink">
    <w:name w:val="FollowedHyperlink"/>
    <w:basedOn w:val="DefaultParagraphFont"/>
    <w:rsid w:val="00101412"/>
    <w:rPr>
      <w:color w:val="800080"/>
      <w:u w:val="single"/>
    </w:rPr>
  </w:style>
  <w:style w:type="paragraph" w:customStyle="1" w:styleId="yiv2029141711msonormal">
    <w:name w:val="yiv2029141711msonormal"/>
    <w:basedOn w:val="Normal"/>
    <w:rsid w:val="006A5B6A"/>
    <w:pPr>
      <w:spacing w:before="100" w:beforeAutospacing="1" w:after="100" w:afterAutospacing="1" w:line="240" w:lineRule="auto"/>
    </w:pPr>
    <w:rPr>
      <w:rFonts w:ascii="Times New Roman" w:eastAsia="Times New Roman" w:hAnsi="Times New Roman"/>
      <w:sz w:val="24"/>
      <w:szCs w:val="24"/>
    </w:rPr>
  </w:style>
  <w:style w:type="paragraph" w:customStyle="1" w:styleId="yiv3754773633msonormal">
    <w:name w:val="yiv3754773633msonormal"/>
    <w:basedOn w:val="Normal"/>
    <w:rsid w:val="006A5B6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52727A"/>
    <w:pPr>
      <w:ind w:left="720"/>
      <w:contextualSpacing/>
    </w:pPr>
    <w:rPr>
      <w:rFonts w:asciiTheme="minorHAnsi" w:eastAsiaTheme="minorHAnsi" w:hAnsiTheme="minorHAnsi" w:cstheme="minorBidi"/>
    </w:rPr>
  </w:style>
  <w:style w:type="character" w:customStyle="1" w:styleId="person-name">
    <w:name w:val="person-name"/>
    <w:basedOn w:val="DefaultParagraphFont"/>
    <w:rsid w:val="00536097"/>
  </w:style>
  <w:style w:type="character" w:customStyle="1" w:styleId="person-title">
    <w:name w:val="person-title"/>
    <w:basedOn w:val="DefaultParagraphFont"/>
    <w:rsid w:val="005360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nstantia" w:eastAsia="Constantia" w:hAnsi="Constant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9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91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A915E8"/>
    <w:rPr>
      <w:rFonts w:ascii="Tahoma" w:hAnsi="Tahoma" w:cs="Tahoma"/>
      <w:sz w:val="16"/>
      <w:szCs w:val="16"/>
    </w:rPr>
  </w:style>
  <w:style w:type="character" w:styleId="Hyperlink">
    <w:name w:val="Hyperlink"/>
    <w:basedOn w:val="DefaultParagraphFont"/>
    <w:uiPriority w:val="99"/>
    <w:rsid w:val="00927C8A"/>
    <w:rPr>
      <w:color w:val="0000FF"/>
      <w:u w:val="single"/>
    </w:rPr>
  </w:style>
  <w:style w:type="paragraph" w:customStyle="1" w:styleId="Default">
    <w:name w:val="Default"/>
    <w:basedOn w:val="Normal"/>
    <w:rsid w:val="00101412"/>
    <w:pPr>
      <w:autoSpaceDE w:val="0"/>
      <w:autoSpaceDN w:val="0"/>
      <w:spacing w:after="0" w:line="240" w:lineRule="auto"/>
    </w:pPr>
    <w:rPr>
      <w:rFonts w:ascii="Times New Roman" w:eastAsia="Calibri" w:hAnsi="Times New Roman"/>
      <w:color w:val="000000"/>
      <w:sz w:val="24"/>
      <w:szCs w:val="24"/>
    </w:rPr>
  </w:style>
  <w:style w:type="character" w:styleId="FollowedHyperlink">
    <w:name w:val="FollowedHyperlink"/>
    <w:basedOn w:val="DefaultParagraphFont"/>
    <w:rsid w:val="00101412"/>
    <w:rPr>
      <w:color w:val="800080"/>
      <w:u w:val="single"/>
    </w:rPr>
  </w:style>
  <w:style w:type="paragraph" w:customStyle="1" w:styleId="yiv2029141711msonormal">
    <w:name w:val="yiv2029141711msonormal"/>
    <w:basedOn w:val="Normal"/>
    <w:rsid w:val="006A5B6A"/>
    <w:pPr>
      <w:spacing w:before="100" w:beforeAutospacing="1" w:after="100" w:afterAutospacing="1" w:line="240" w:lineRule="auto"/>
    </w:pPr>
    <w:rPr>
      <w:rFonts w:ascii="Times New Roman" w:eastAsia="Times New Roman" w:hAnsi="Times New Roman"/>
      <w:sz w:val="24"/>
      <w:szCs w:val="24"/>
    </w:rPr>
  </w:style>
  <w:style w:type="paragraph" w:customStyle="1" w:styleId="yiv3754773633msonormal">
    <w:name w:val="yiv3754773633msonormal"/>
    <w:basedOn w:val="Normal"/>
    <w:rsid w:val="006A5B6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52727A"/>
    <w:pPr>
      <w:ind w:left="720"/>
      <w:contextualSpacing/>
    </w:pPr>
    <w:rPr>
      <w:rFonts w:asciiTheme="minorHAnsi" w:eastAsiaTheme="minorHAnsi" w:hAnsiTheme="minorHAnsi" w:cstheme="minorBidi"/>
    </w:rPr>
  </w:style>
  <w:style w:type="character" w:customStyle="1" w:styleId="person-name">
    <w:name w:val="person-name"/>
    <w:basedOn w:val="DefaultParagraphFont"/>
    <w:rsid w:val="00536097"/>
  </w:style>
  <w:style w:type="character" w:customStyle="1" w:styleId="person-title">
    <w:name w:val="person-title"/>
    <w:basedOn w:val="DefaultParagraphFont"/>
    <w:rsid w:val="00536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7103238">
      <w:bodyDiv w:val="1"/>
      <w:marLeft w:val="0"/>
      <w:marRight w:val="0"/>
      <w:marTop w:val="0"/>
      <w:marBottom w:val="0"/>
      <w:divBdr>
        <w:top w:val="none" w:sz="0" w:space="0" w:color="auto"/>
        <w:left w:val="none" w:sz="0" w:space="0" w:color="auto"/>
        <w:bottom w:val="none" w:sz="0" w:space="0" w:color="auto"/>
        <w:right w:val="none" w:sz="0" w:space="0" w:color="auto"/>
      </w:divBdr>
    </w:div>
    <w:div w:id="59911021">
      <w:bodyDiv w:val="1"/>
      <w:marLeft w:val="0"/>
      <w:marRight w:val="0"/>
      <w:marTop w:val="0"/>
      <w:marBottom w:val="0"/>
      <w:divBdr>
        <w:top w:val="none" w:sz="0" w:space="0" w:color="auto"/>
        <w:left w:val="none" w:sz="0" w:space="0" w:color="auto"/>
        <w:bottom w:val="none" w:sz="0" w:space="0" w:color="auto"/>
        <w:right w:val="none" w:sz="0" w:space="0" w:color="auto"/>
      </w:divBdr>
    </w:div>
    <w:div w:id="468742639">
      <w:bodyDiv w:val="1"/>
      <w:marLeft w:val="0"/>
      <w:marRight w:val="0"/>
      <w:marTop w:val="0"/>
      <w:marBottom w:val="0"/>
      <w:divBdr>
        <w:top w:val="none" w:sz="0" w:space="0" w:color="auto"/>
        <w:left w:val="none" w:sz="0" w:space="0" w:color="auto"/>
        <w:bottom w:val="none" w:sz="0" w:space="0" w:color="auto"/>
        <w:right w:val="none" w:sz="0" w:space="0" w:color="auto"/>
      </w:divBdr>
      <w:divsChild>
        <w:div w:id="1514299196">
          <w:marLeft w:val="0"/>
          <w:marRight w:val="0"/>
          <w:marTop w:val="0"/>
          <w:marBottom w:val="0"/>
          <w:divBdr>
            <w:top w:val="none" w:sz="0" w:space="0" w:color="auto"/>
            <w:left w:val="none" w:sz="0" w:space="0" w:color="auto"/>
            <w:bottom w:val="none" w:sz="0" w:space="0" w:color="auto"/>
            <w:right w:val="none" w:sz="0" w:space="0" w:color="auto"/>
          </w:divBdr>
        </w:div>
      </w:divsChild>
    </w:div>
    <w:div w:id="482047826">
      <w:bodyDiv w:val="1"/>
      <w:marLeft w:val="0"/>
      <w:marRight w:val="0"/>
      <w:marTop w:val="0"/>
      <w:marBottom w:val="0"/>
      <w:divBdr>
        <w:top w:val="none" w:sz="0" w:space="0" w:color="auto"/>
        <w:left w:val="none" w:sz="0" w:space="0" w:color="auto"/>
        <w:bottom w:val="none" w:sz="0" w:space="0" w:color="auto"/>
        <w:right w:val="none" w:sz="0" w:space="0" w:color="auto"/>
      </w:divBdr>
    </w:div>
    <w:div w:id="673846690">
      <w:bodyDiv w:val="1"/>
      <w:marLeft w:val="0"/>
      <w:marRight w:val="0"/>
      <w:marTop w:val="0"/>
      <w:marBottom w:val="0"/>
      <w:divBdr>
        <w:top w:val="none" w:sz="0" w:space="0" w:color="auto"/>
        <w:left w:val="none" w:sz="0" w:space="0" w:color="auto"/>
        <w:bottom w:val="none" w:sz="0" w:space="0" w:color="auto"/>
        <w:right w:val="none" w:sz="0" w:space="0" w:color="auto"/>
      </w:divBdr>
    </w:div>
    <w:div w:id="1752310164">
      <w:bodyDiv w:val="1"/>
      <w:marLeft w:val="0"/>
      <w:marRight w:val="0"/>
      <w:marTop w:val="0"/>
      <w:marBottom w:val="0"/>
      <w:divBdr>
        <w:top w:val="none" w:sz="0" w:space="0" w:color="auto"/>
        <w:left w:val="none" w:sz="0" w:space="0" w:color="auto"/>
        <w:bottom w:val="none" w:sz="0" w:space="0" w:color="auto"/>
        <w:right w:val="none" w:sz="0" w:space="0" w:color="auto"/>
      </w:divBdr>
    </w:div>
    <w:div w:id="203923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chestergov.com" TargetMode="Externa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witter.com/westchestergov" TargetMode="External"/><Relationship Id="rId4" Type="http://schemas.openxmlformats.org/officeDocument/2006/relationships/settings" Target="settings.xml"/><Relationship Id="rId9" Type="http://schemas.openxmlformats.org/officeDocument/2006/relationships/hyperlink" Target="http://www.facebook.com/Westchester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xc8\Desktop\NEW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 RELEASE.dot</Template>
  <TotalTime>37</TotalTime>
  <Pages>4</Pages>
  <Words>1589</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Westchester County</Company>
  <LinksUpToDate>false</LinksUpToDate>
  <CharactersWithSpaces>10185</CharactersWithSpaces>
  <SharedDoc>false</SharedDoc>
  <HLinks>
    <vt:vector size="18" baseType="variant">
      <vt:variant>
        <vt:i4>5570640</vt:i4>
      </vt:variant>
      <vt:variant>
        <vt:i4>6</vt:i4>
      </vt:variant>
      <vt:variant>
        <vt:i4>0</vt:i4>
      </vt:variant>
      <vt:variant>
        <vt:i4>5</vt:i4>
      </vt:variant>
      <vt:variant>
        <vt:lpwstr>http://www.twitter.com/westchestergov</vt:lpwstr>
      </vt:variant>
      <vt:variant>
        <vt:lpwstr/>
      </vt:variant>
      <vt:variant>
        <vt:i4>3342389</vt:i4>
      </vt:variant>
      <vt:variant>
        <vt:i4>3</vt:i4>
      </vt:variant>
      <vt:variant>
        <vt:i4>0</vt:i4>
      </vt:variant>
      <vt:variant>
        <vt:i4>5</vt:i4>
      </vt:variant>
      <vt:variant>
        <vt:lpwstr>http://www.facebook.com/WestchesterGov</vt:lpwstr>
      </vt:variant>
      <vt:variant>
        <vt:lpwstr/>
      </vt:variant>
      <vt:variant>
        <vt:i4>3014688</vt:i4>
      </vt:variant>
      <vt:variant>
        <vt:i4>0</vt:i4>
      </vt:variant>
      <vt:variant>
        <vt:i4>0</vt:i4>
      </vt:variant>
      <vt:variant>
        <vt:i4>5</vt:i4>
      </vt:variant>
      <vt:variant>
        <vt:lpwstr>http://www.westchestergov.com/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Costello, Diana</dc:creator>
  <cp:lastModifiedBy>Branda, Daniel</cp:lastModifiedBy>
  <cp:revision>7</cp:revision>
  <cp:lastPrinted>2017-04-05T16:38:00Z</cp:lastPrinted>
  <dcterms:created xsi:type="dcterms:W3CDTF">2017-04-05T16:38:00Z</dcterms:created>
  <dcterms:modified xsi:type="dcterms:W3CDTF">2017-04-05T21:35:00Z</dcterms:modified>
</cp:coreProperties>
</file>